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A779A" w14:textId="4D2FAEBD" w:rsidR="00072E17" w:rsidRPr="00615D5E" w:rsidRDefault="002E624A" w:rsidP="002E624A">
      <w:pPr>
        <w:pStyle w:val="NormalWeb"/>
      </w:pPr>
      <w:r w:rsidRPr="00615D5E">
        <w:rPr>
          <w:noProof/>
          <w:lang w:val="en-IN" w:eastAsia="en-IN" w:bidi="ta-IN"/>
        </w:rPr>
        <w:drawing>
          <wp:anchor distT="0" distB="0" distL="114300" distR="114300" simplePos="0" relativeHeight="251661824" behindDoc="0" locked="0" layoutInCell="1" allowOverlap="1" wp14:anchorId="2B085193" wp14:editId="36996DA1">
            <wp:simplePos x="0" y="0"/>
            <wp:positionH relativeFrom="margin">
              <wp:posOffset>4046855</wp:posOffset>
            </wp:positionH>
            <wp:positionV relativeFrom="margin">
              <wp:posOffset>-127000</wp:posOffset>
            </wp:positionV>
            <wp:extent cx="1571625" cy="385445"/>
            <wp:effectExtent l="0" t="0" r="9525" b="0"/>
            <wp:wrapSquare wrapText="bothSides"/>
            <wp:docPr id="988619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19043" name=""/>
                    <pic:cNvPicPr/>
                  </pic:nvPicPr>
                  <pic:blipFill>
                    <a:blip r:embed="rId11">
                      <a:extLst>
                        <a:ext uri="{28A0092B-C50C-407E-A947-70E740481C1C}">
                          <a14:useLocalDpi xmlns:a14="http://schemas.microsoft.com/office/drawing/2010/main" val="0"/>
                        </a:ext>
                      </a:extLst>
                    </a:blip>
                    <a:stretch>
                      <a:fillRect/>
                    </a:stretch>
                  </pic:blipFill>
                  <pic:spPr>
                    <a:xfrm>
                      <a:off x="0" y="0"/>
                      <a:ext cx="1571625" cy="385445"/>
                    </a:xfrm>
                    <a:prstGeom prst="rect">
                      <a:avLst/>
                    </a:prstGeom>
                  </pic:spPr>
                </pic:pic>
              </a:graphicData>
            </a:graphic>
            <wp14:sizeRelH relativeFrom="margin">
              <wp14:pctWidth>0</wp14:pctWidth>
            </wp14:sizeRelH>
            <wp14:sizeRelV relativeFrom="margin">
              <wp14:pctHeight>0</wp14:pctHeight>
            </wp14:sizeRelV>
          </wp:anchor>
        </w:drawing>
      </w:r>
      <w:r w:rsidRPr="00615D5E">
        <w:rPr>
          <w:noProof/>
          <w:lang w:val="en-IN" w:eastAsia="en-IN" w:bidi="ta-IN"/>
        </w:rPr>
        <w:drawing>
          <wp:anchor distT="0" distB="0" distL="114300" distR="114300" simplePos="0" relativeHeight="251652608" behindDoc="0" locked="0" layoutInCell="1" allowOverlap="1" wp14:anchorId="16450C7E" wp14:editId="0393515E">
            <wp:simplePos x="0" y="0"/>
            <wp:positionH relativeFrom="margin">
              <wp:posOffset>600075</wp:posOffset>
            </wp:positionH>
            <wp:positionV relativeFrom="margin">
              <wp:posOffset>-466725</wp:posOffset>
            </wp:positionV>
            <wp:extent cx="1123950" cy="11239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D5E">
        <w:rPr>
          <w:noProof/>
          <w:lang w:val="en-IN" w:eastAsia="en-IN" w:bidi="ta-IN"/>
        </w:rPr>
        <w:drawing>
          <wp:anchor distT="0" distB="0" distL="114300" distR="114300" simplePos="0" relativeHeight="251654656" behindDoc="0" locked="0" layoutInCell="1" allowOverlap="1" wp14:anchorId="7FE2FE4E" wp14:editId="6911640D">
            <wp:simplePos x="0" y="0"/>
            <wp:positionH relativeFrom="margin">
              <wp:posOffset>1952625</wp:posOffset>
            </wp:positionH>
            <wp:positionV relativeFrom="margin">
              <wp:posOffset>-463550</wp:posOffset>
            </wp:positionV>
            <wp:extent cx="1903095" cy="894080"/>
            <wp:effectExtent l="0" t="0" r="1905" b="127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095" cy="89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E17" w:rsidRPr="00615D5E">
        <w:rPr>
          <w:noProof/>
        </w:rPr>
        <w:t xml:space="preserve"> </w:t>
      </w:r>
    </w:p>
    <w:p w14:paraId="6FE2CB4A" w14:textId="05A2BCF3" w:rsidR="00D73A43" w:rsidRPr="00615D5E" w:rsidRDefault="002E624A">
      <w:pPr>
        <w:rPr>
          <w:rFonts w:ascii="Times New Roman" w:hAnsi="Times New Roman" w:cs="Times New Roman"/>
        </w:rPr>
      </w:pPr>
      <w:r w:rsidRPr="00615D5E">
        <w:rPr>
          <w:noProof/>
          <w:lang w:val="en-IN" w:eastAsia="en-IN" w:bidi="ta-IN"/>
        </w:rPr>
        <w:drawing>
          <wp:anchor distT="0" distB="0" distL="114300" distR="114300" simplePos="0" relativeHeight="251659776" behindDoc="0" locked="0" layoutInCell="1" allowOverlap="1" wp14:anchorId="3CCB4FBF" wp14:editId="64806996">
            <wp:simplePos x="0" y="0"/>
            <wp:positionH relativeFrom="margin">
              <wp:posOffset>2562225</wp:posOffset>
            </wp:positionH>
            <wp:positionV relativeFrom="margin">
              <wp:posOffset>534670</wp:posOffset>
            </wp:positionV>
            <wp:extent cx="2593340" cy="180975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672" t="20588" r="26564" b="22682"/>
                    <a:stretch>
                      <a:fillRect/>
                    </a:stretch>
                  </pic:blipFill>
                  <pic:spPr bwMode="auto">
                    <a:xfrm>
                      <a:off x="0" y="0"/>
                      <a:ext cx="259334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5883F" w14:textId="4F3773DE" w:rsidR="00072E17" w:rsidRPr="00615D5E" w:rsidRDefault="002E624A">
      <w:pPr>
        <w:rPr>
          <w:rFonts w:ascii="Times New Roman" w:hAnsi="Times New Roman" w:cs="Times New Roman"/>
        </w:rPr>
      </w:pPr>
      <w:r>
        <w:rPr>
          <w:noProof/>
          <w:lang w:val="en-IN" w:eastAsia="en-IN" w:bidi="ta-IN"/>
        </w:rPr>
        <w:drawing>
          <wp:anchor distT="0" distB="0" distL="114300" distR="114300" simplePos="0" relativeHeight="251664896" behindDoc="1" locked="0" layoutInCell="1" allowOverlap="1" wp14:anchorId="1B85C98F" wp14:editId="20325FBF">
            <wp:simplePos x="0" y="0"/>
            <wp:positionH relativeFrom="column">
              <wp:posOffset>990600</wp:posOffset>
            </wp:positionH>
            <wp:positionV relativeFrom="paragraph">
              <wp:posOffset>313690</wp:posOffset>
            </wp:positionV>
            <wp:extent cx="1219200" cy="1200150"/>
            <wp:effectExtent l="0" t="0" r="0" b="0"/>
            <wp:wrapTight wrapText="bothSides">
              <wp:wrapPolygon edited="0">
                <wp:start x="7763" y="343"/>
                <wp:lineTo x="4725" y="2743"/>
                <wp:lineTo x="2025" y="5486"/>
                <wp:lineTo x="1350" y="8914"/>
                <wp:lineTo x="1688" y="10971"/>
                <wp:lineTo x="3038" y="12000"/>
                <wp:lineTo x="3038" y="13371"/>
                <wp:lineTo x="6413" y="17486"/>
                <wp:lineTo x="338" y="18857"/>
                <wp:lineTo x="0" y="20571"/>
                <wp:lineTo x="1688" y="21257"/>
                <wp:lineTo x="3038" y="21257"/>
                <wp:lineTo x="20925" y="20571"/>
                <wp:lineTo x="21263" y="18857"/>
                <wp:lineTo x="13838" y="17486"/>
                <wp:lineTo x="15188" y="17486"/>
                <wp:lineTo x="18225" y="13371"/>
                <wp:lineTo x="18900" y="12000"/>
                <wp:lineTo x="19238" y="8229"/>
                <wp:lineTo x="19238" y="4457"/>
                <wp:lineTo x="14513" y="1371"/>
                <wp:lineTo x="11138" y="343"/>
                <wp:lineTo x="7763" y="343"/>
              </wp:wrapPolygon>
            </wp:wrapTight>
            <wp:docPr id="990876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76309" name="Picture 990876309"/>
                    <pic:cNvPicPr/>
                  </pic:nvPicPr>
                  <pic:blipFill rotWithShape="1">
                    <a:blip r:embed="rId15" cstate="print">
                      <a:extLst>
                        <a:ext uri="{28A0092B-C50C-407E-A947-70E740481C1C}">
                          <a14:useLocalDpi xmlns:a14="http://schemas.microsoft.com/office/drawing/2010/main" val="0"/>
                        </a:ext>
                      </a:extLst>
                    </a:blip>
                    <a:srcRect l="26235" r="25345"/>
                    <a:stretch>
                      <a:fillRect/>
                    </a:stretch>
                  </pic:blipFill>
                  <pic:spPr bwMode="auto">
                    <a:xfrm>
                      <a:off x="0" y="0"/>
                      <a:ext cx="121920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23A1B" w14:textId="77777777" w:rsidR="00615D5E" w:rsidRPr="00615D5E" w:rsidRDefault="00615D5E" w:rsidP="00701D00">
      <w:pPr>
        <w:spacing w:after="57" w:line="256" w:lineRule="auto"/>
        <w:ind w:right="87"/>
        <w:rPr>
          <w:rFonts w:ascii="Times New Roman" w:hAnsi="Times New Roman" w:cs="Times New Roman"/>
          <w:sz w:val="32"/>
          <w:szCs w:val="32"/>
          <w:lang w:val="en-IN"/>
        </w:rPr>
      </w:pPr>
    </w:p>
    <w:p w14:paraId="19AD0A72" w14:textId="77777777" w:rsidR="002E624A" w:rsidRDefault="00615D5E" w:rsidP="00615D5E">
      <w:pPr>
        <w:spacing w:after="57" w:line="256" w:lineRule="auto"/>
        <w:ind w:left="15" w:right="87"/>
        <w:jc w:val="center"/>
        <w:rPr>
          <w:rFonts w:ascii="Times New Roman" w:hAnsi="Times New Roman" w:cs="Times New Roman"/>
          <w:sz w:val="32"/>
          <w:szCs w:val="32"/>
          <w:lang w:val="en-IN"/>
        </w:rPr>
      </w:pPr>
      <w:r w:rsidRPr="00615D5E">
        <w:rPr>
          <w:rFonts w:ascii="Times New Roman" w:hAnsi="Times New Roman" w:cs="Times New Roman"/>
          <w:sz w:val="32"/>
          <w:szCs w:val="32"/>
          <w:lang w:val="en-IN"/>
        </w:rPr>
        <w:t xml:space="preserve"> </w:t>
      </w:r>
    </w:p>
    <w:p w14:paraId="43F77012" w14:textId="77777777" w:rsidR="002E624A" w:rsidRDefault="002E624A" w:rsidP="00615D5E">
      <w:pPr>
        <w:spacing w:after="57" w:line="256" w:lineRule="auto"/>
        <w:ind w:left="15" w:right="87"/>
        <w:jc w:val="center"/>
        <w:rPr>
          <w:rFonts w:ascii="Times New Roman" w:hAnsi="Times New Roman" w:cs="Times New Roman"/>
          <w:sz w:val="32"/>
          <w:szCs w:val="32"/>
          <w:lang w:val="en-IN"/>
        </w:rPr>
      </w:pPr>
    </w:p>
    <w:p w14:paraId="06934CA4" w14:textId="77777777" w:rsidR="002E624A" w:rsidRDefault="002E624A" w:rsidP="00615D5E">
      <w:pPr>
        <w:spacing w:after="57" w:line="256" w:lineRule="auto"/>
        <w:ind w:left="15" w:right="87"/>
        <w:jc w:val="center"/>
        <w:rPr>
          <w:rFonts w:ascii="Times New Roman" w:hAnsi="Times New Roman" w:cs="Times New Roman"/>
          <w:sz w:val="32"/>
          <w:szCs w:val="32"/>
          <w:lang w:val="en-IN"/>
        </w:rPr>
      </w:pPr>
    </w:p>
    <w:p w14:paraId="5BEFEAD8" w14:textId="77777777" w:rsidR="002E624A" w:rsidRDefault="002E624A" w:rsidP="00615D5E">
      <w:pPr>
        <w:spacing w:after="57" w:line="256" w:lineRule="auto"/>
        <w:ind w:left="15" w:right="87"/>
        <w:jc w:val="center"/>
        <w:rPr>
          <w:rFonts w:ascii="Times New Roman" w:hAnsi="Times New Roman" w:cs="Times New Roman"/>
          <w:sz w:val="32"/>
          <w:szCs w:val="32"/>
          <w:lang w:val="en-IN"/>
        </w:rPr>
      </w:pPr>
    </w:p>
    <w:p w14:paraId="478FDF14" w14:textId="77777777" w:rsidR="002E624A" w:rsidRDefault="002E624A" w:rsidP="00615D5E">
      <w:pPr>
        <w:spacing w:after="57" w:line="256" w:lineRule="auto"/>
        <w:ind w:left="15" w:right="87"/>
        <w:jc w:val="center"/>
        <w:rPr>
          <w:rFonts w:ascii="Times New Roman" w:hAnsi="Times New Roman" w:cs="Times New Roman"/>
          <w:sz w:val="32"/>
          <w:szCs w:val="32"/>
          <w:lang w:val="en-IN"/>
        </w:rPr>
      </w:pPr>
    </w:p>
    <w:p w14:paraId="5575BA1A" w14:textId="1E7685CB" w:rsidR="002E0FC7" w:rsidRPr="00615D5E" w:rsidRDefault="00615D5E" w:rsidP="00615D5E">
      <w:pPr>
        <w:spacing w:after="57" w:line="256" w:lineRule="auto"/>
        <w:ind w:left="15" w:right="87"/>
        <w:jc w:val="center"/>
        <w:rPr>
          <w:rFonts w:ascii="Times New Roman" w:hAnsi="Times New Roman" w:cs="Times New Roman"/>
          <w:sz w:val="32"/>
          <w:szCs w:val="32"/>
        </w:rPr>
      </w:pPr>
      <w:r w:rsidRPr="00615D5E">
        <w:rPr>
          <w:rFonts w:ascii="Times New Roman" w:hAnsi="Times New Roman" w:cs="Times New Roman"/>
          <w:sz w:val="32"/>
          <w:szCs w:val="32"/>
          <w:lang w:val="en-IN"/>
        </w:rPr>
        <w:t>WORKSHOP – “Agentic AI”</w:t>
      </w:r>
    </w:p>
    <w:p w14:paraId="20716D16" w14:textId="77777777" w:rsidR="002E0FC7" w:rsidRPr="00615D5E" w:rsidRDefault="002E0FC7" w:rsidP="002E0FC7">
      <w:pPr>
        <w:spacing w:after="57" w:line="256" w:lineRule="auto"/>
        <w:ind w:left="15" w:right="87"/>
        <w:jc w:val="center"/>
        <w:rPr>
          <w:rFonts w:ascii="Times New Roman" w:hAnsi="Times New Roman" w:cs="Times New Roman"/>
          <w:b/>
          <w:bCs/>
          <w:sz w:val="32"/>
          <w:szCs w:val="32"/>
        </w:rPr>
      </w:pPr>
    </w:p>
    <w:p w14:paraId="6FB56B3B" w14:textId="7635F392" w:rsidR="00FF6843" w:rsidRPr="00615D5E" w:rsidRDefault="002E0FC7" w:rsidP="002E0FC7">
      <w:pPr>
        <w:tabs>
          <w:tab w:val="center" w:pos="2160"/>
          <w:tab w:val="center" w:pos="3071"/>
        </w:tabs>
        <w:spacing w:after="114"/>
        <w:ind w:left="-15"/>
        <w:rPr>
          <w:rFonts w:ascii="Times New Roman" w:hAnsi="Times New Roman" w:cs="Times New Roman"/>
          <w:b/>
          <w:bCs/>
        </w:rPr>
      </w:pPr>
      <w:r w:rsidRPr="00615D5E">
        <w:rPr>
          <w:rFonts w:ascii="Times New Roman" w:hAnsi="Times New Roman" w:cs="Times New Roman"/>
          <w:b/>
          <w:bCs/>
        </w:rPr>
        <w:t xml:space="preserve">Title                              </w:t>
      </w:r>
      <w:r w:rsidR="00FF6843" w:rsidRPr="00615D5E">
        <w:rPr>
          <w:rFonts w:ascii="Times New Roman" w:hAnsi="Times New Roman" w:cs="Times New Roman"/>
          <w:b/>
          <w:bCs/>
        </w:rPr>
        <w:t xml:space="preserve"> </w:t>
      </w:r>
      <w:r w:rsidRPr="00615D5E">
        <w:rPr>
          <w:rFonts w:ascii="Times New Roman" w:hAnsi="Times New Roman" w:cs="Times New Roman"/>
          <w:b/>
          <w:bCs/>
        </w:rPr>
        <w:t>:</w:t>
      </w:r>
      <w:r w:rsidR="00615D5E" w:rsidRPr="00615D5E">
        <w:rPr>
          <w:rFonts w:ascii="Times New Roman" w:hAnsi="Times New Roman" w:cs="Times New Roman"/>
          <w:b/>
          <w:bCs/>
        </w:rPr>
        <w:t xml:space="preserve"> </w:t>
      </w:r>
      <w:r w:rsidR="00615D5E" w:rsidRPr="00E74A73">
        <w:rPr>
          <w:rFonts w:ascii="Times New Roman" w:hAnsi="Times New Roman" w:cs="Times New Roman"/>
        </w:rPr>
        <w:t>WORKSHOP</w:t>
      </w:r>
    </w:p>
    <w:p w14:paraId="2718A373" w14:textId="6E70D09C" w:rsidR="00FF6843" w:rsidRPr="00615D5E" w:rsidRDefault="00FF6843" w:rsidP="002E0FC7">
      <w:pPr>
        <w:tabs>
          <w:tab w:val="center" w:pos="2160"/>
          <w:tab w:val="center" w:pos="3071"/>
        </w:tabs>
        <w:spacing w:after="114"/>
        <w:ind w:left="-15"/>
        <w:rPr>
          <w:rFonts w:ascii="Times New Roman" w:hAnsi="Times New Roman" w:cs="Times New Roman"/>
          <w:b/>
          <w:bCs/>
        </w:rPr>
      </w:pPr>
      <w:r w:rsidRPr="00615D5E">
        <w:rPr>
          <w:rFonts w:ascii="Times New Roman" w:hAnsi="Times New Roman" w:cs="Times New Roman"/>
          <w:b/>
          <w:bCs/>
        </w:rPr>
        <w:t>Nature of the Event     :</w:t>
      </w:r>
      <w:r w:rsidR="00615D5E" w:rsidRPr="00615D5E">
        <w:rPr>
          <w:rFonts w:ascii="Times New Roman" w:hAnsi="Times New Roman" w:cs="Times New Roman"/>
          <w:b/>
          <w:bCs/>
        </w:rPr>
        <w:t xml:space="preserve"> </w:t>
      </w:r>
      <w:r w:rsidR="00615D5E" w:rsidRPr="00E74A73">
        <w:rPr>
          <w:rFonts w:ascii="Times New Roman" w:hAnsi="Times New Roman" w:cs="Times New Roman"/>
        </w:rPr>
        <w:t>Technical</w:t>
      </w:r>
      <w:r w:rsidR="00615D5E" w:rsidRPr="00615D5E">
        <w:rPr>
          <w:rFonts w:ascii="Times New Roman" w:hAnsi="Times New Roman" w:cs="Times New Roman"/>
          <w:b/>
          <w:bCs/>
        </w:rPr>
        <w:t xml:space="preserve"> </w:t>
      </w:r>
      <w:r w:rsidR="00615D5E" w:rsidRPr="00E74A73">
        <w:rPr>
          <w:rFonts w:ascii="Times New Roman" w:hAnsi="Times New Roman" w:cs="Times New Roman"/>
        </w:rPr>
        <w:t>Workshop</w:t>
      </w:r>
    </w:p>
    <w:p w14:paraId="3A729F36" w14:textId="7A9CD269" w:rsidR="002E0FC7" w:rsidRPr="00E74A73" w:rsidRDefault="002E0FC7" w:rsidP="002E0FC7">
      <w:pPr>
        <w:tabs>
          <w:tab w:val="center" w:pos="2160"/>
          <w:tab w:val="center" w:pos="3071"/>
        </w:tabs>
        <w:spacing w:after="114"/>
        <w:ind w:left="-15"/>
        <w:rPr>
          <w:rFonts w:ascii="Times New Roman" w:hAnsi="Times New Roman" w:cs="Times New Roman"/>
        </w:rPr>
      </w:pPr>
      <w:r w:rsidRPr="00615D5E">
        <w:rPr>
          <w:rFonts w:ascii="Times New Roman" w:hAnsi="Times New Roman" w:cs="Times New Roman"/>
          <w:b/>
          <w:bCs/>
        </w:rPr>
        <w:t xml:space="preserve">Date                               : </w:t>
      </w:r>
      <w:r w:rsidR="00615D5E" w:rsidRPr="00E74A73">
        <w:rPr>
          <w:rFonts w:ascii="Times New Roman" w:hAnsi="Times New Roman" w:cs="Times New Roman"/>
        </w:rPr>
        <w:t>26.03.2026 – 28.03.2026</w:t>
      </w:r>
    </w:p>
    <w:p w14:paraId="75442831" w14:textId="3F1561CE" w:rsidR="002E0FC7" w:rsidRPr="00615D5E" w:rsidRDefault="002E0FC7" w:rsidP="002E0FC7">
      <w:pPr>
        <w:tabs>
          <w:tab w:val="center" w:pos="2160"/>
          <w:tab w:val="center" w:pos="3071"/>
        </w:tabs>
        <w:spacing w:after="114"/>
        <w:ind w:left="-15"/>
        <w:rPr>
          <w:rFonts w:ascii="Times New Roman" w:hAnsi="Times New Roman" w:cs="Times New Roman"/>
          <w:b/>
          <w:bCs/>
        </w:rPr>
      </w:pPr>
      <w:r w:rsidRPr="00615D5E">
        <w:rPr>
          <w:rFonts w:ascii="Times New Roman" w:hAnsi="Times New Roman" w:cs="Times New Roman"/>
          <w:b/>
          <w:bCs/>
        </w:rPr>
        <w:t xml:space="preserve">Time             </w:t>
      </w:r>
      <w:r w:rsidR="00FF6843" w:rsidRPr="00615D5E">
        <w:rPr>
          <w:rFonts w:ascii="Times New Roman" w:hAnsi="Times New Roman" w:cs="Times New Roman"/>
          <w:b/>
          <w:bCs/>
        </w:rPr>
        <w:t xml:space="preserve">  </w:t>
      </w:r>
      <w:r w:rsidRPr="00615D5E">
        <w:rPr>
          <w:rFonts w:ascii="Times New Roman" w:hAnsi="Times New Roman" w:cs="Times New Roman"/>
          <w:b/>
          <w:bCs/>
        </w:rPr>
        <w:t xml:space="preserve">               : </w:t>
      </w:r>
      <w:r w:rsidR="00615D5E" w:rsidRPr="00E74A73">
        <w:rPr>
          <w:rFonts w:ascii="Times New Roman" w:hAnsi="Times New Roman" w:cs="Times New Roman"/>
        </w:rPr>
        <w:t>10:00 AM TO 5:00 PM</w:t>
      </w:r>
    </w:p>
    <w:p w14:paraId="3904F772" w14:textId="647C6F72" w:rsidR="00FF6843" w:rsidRPr="00615D5E" w:rsidRDefault="00E1110A" w:rsidP="00615D5E">
      <w:pPr>
        <w:tabs>
          <w:tab w:val="center" w:pos="2160"/>
          <w:tab w:val="center" w:pos="3071"/>
        </w:tabs>
        <w:spacing w:after="114"/>
        <w:ind w:left="-15"/>
        <w:rPr>
          <w:rFonts w:ascii="Times New Roman" w:hAnsi="Times New Roman" w:cs="Times New Roman"/>
          <w:b/>
          <w:bCs/>
          <w:lang w:val="en-IN"/>
        </w:rPr>
      </w:pPr>
      <w:r>
        <w:rPr>
          <w:rFonts w:ascii="Times New Roman" w:hAnsi="Times New Roman" w:cs="Times New Roman"/>
          <w:b/>
          <w:bCs/>
        </w:rPr>
        <w:t>Resource Persons</w:t>
      </w:r>
      <w:r w:rsidR="002E0FC7" w:rsidRPr="00615D5E">
        <w:rPr>
          <w:rFonts w:ascii="Times New Roman" w:hAnsi="Times New Roman" w:cs="Times New Roman"/>
          <w:b/>
          <w:bCs/>
        </w:rPr>
        <w:t xml:space="preserve">         : </w:t>
      </w:r>
      <w:r w:rsidR="00615D5E" w:rsidRPr="00615D5E">
        <w:rPr>
          <w:rFonts w:ascii="Times New Roman" w:hAnsi="Times New Roman" w:cs="Times New Roman"/>
          <w:b/>
          <w:bCs/>
        </w:rPr>
        <w:t xml:space="preserve"> </w:t>
      </w:r>
      <w:proofErr w:type="spellStart"/>
      <w:r w:rsidR="00615D5E" w:rsidRPr="00E74A73">
        <w:rPr>
          <w:rFonts w:ascii="Times New Roman" w:hAnsi="Times New Roman" w:cs="Times New Roman"/>
          <w:lang w:val="en-IN"/>
        </w:rPr>
        <w:t>Mr.</w:t>
      </w:r>
      <w:proofErr w:type="spellEnd"/>
      <w:r w:rsidR="00615D5E" w:rsidRPr="00E74A73">
        <w:rPr>
          <w:rFonts w:ascii="Times New Roman" w:hAnsi="Times New Roman" w:cs="Times New Roman"/>
          <w:lang w:val="en-IN"/>
        </w:rPr>
        <w:t xml:space="preserve"> </w:t>
      </w:r>
      <w:proofErr w:type="spellStart"/>
      <w:r w:rsidR="00615D5E" w:rsidRPr="00E74A73">
        <w:rPr>
          <w:rFonts w:ascii="Times New Roman" w:hAnsi="Times New Roman" w:cs="Times New Roman"/>
          <w:lang w:val="en-IN"/>
        </w:rPr>
        <w:t>Shri</w:t>
      </w:r>
      <w:proofErr w:type="spellEnd"/>
      <w:r w:rsidR="00615D5E" w:rsidRPr="00E74A73">
        <w:rPr>
          <w:rFonts w:ascii="Times New Roman" w:hAnsi="Times New Roman" w:cs="Times New Roman"/>
          <w:lang w:val="en-IN"/>
        </w:rPr>
        <w:t xml:space="preserve"> </w:t>
      </w:r>
      <w:proofErr w:type="spellStart"/>
      <w:r w:rsidR="00615D5E" w:rsidRPr="00E74A73">
        <w:rPr>
          <w:rFonts w:ascii="Times New Roman" w:hAnsi="Times New Roman" w:cs="Times New Roman"/>
          <w:lang w:val="en-IN"/>
        </w:rPr>
        <w:t>Dahran</w:t>
      </w:r>
      <w:proofErr w:type="spellEnd"/>
      <w:r w:rsidR="00615D5E" w:rsidRPr="00E74A73">
        <w:rPr>
          <w:rFonts w:ascii="Times New Roman" w:hAnsi="Times New Roman" w:cs="Times New Roman"/>
          <w:lang w:val="en-IN"/>
        </w:rPr>
        <w:t xml:space="preserve">, </w:t>
      </w:r>
      <w:proofErr w:type="spellStart"/>
      <w:r w:rsidR="00615D5E" w:rsidRPr="00E74A73">
        <w:rPr>
          <w:rFonts w:ascii="Times New Roman" w:hAnsi="Times New Roman" w:cs="Times New Roman"/>
          <w:lang w:val="en-IN"/>
        </w:rPr>
        <w:t>Mr.</w:t>
      </w:r>
      <w:proofErr w:type="spellEnd"/>
      <w:r w:rsidR="009B7CF9" w:rsidRPr="00E74A73">
        <w:rPr>
          <w:rFonts w:ascii="Times New Roman" w:hAnsi="Times New Roman" w:cs="Times New Roman"/>
          <w:lang w:val="en-IN"/>
        </w:rPr>
        <w:t xml:space="preserve"> </w:t>
      </w:r>
      <w:proofErr w:type="spellStart"/>
      <w:r w:rsidR="00615D5E" w:rsidRPr="00E74A73">
        <w:rPr>
          <w:rFonts w:ascii="Times New Roman" w:hAnsi="Times New Roman" w:cs="Times New Roman"/>
          <w:lang w:val="en-IN"/>
        </w:rPr>
        <w:t>Prasana</w:t>
      </w:r>
      <w:r w:rsidR="009B7CF9" w:rsidRPr="00E74A73">
        <w:rPr>
          <w:rFonts w:ascii="Times New Roman" w:hAnsi="Times New Roman" w:cs="Times New Roman"/>
          <w:lang w:val="en-IN"/>
        </w:rPr>
        <w:t>.V</w:t>
      </w:r>
      <w:proofErr w:type="spellEnd"/>
    </w:p>
    <w:p w14:paraId="3182976B" w14:textId="77777777" w:rsidR="007A00FD" w:rsidRDefault="007A00FD" w:rsidP="00355BB8">
      <w:pPr>
        <w:tabs>
          <w:tab w:val="left" w:pos="4160"/>
        </w:tabs>
        <w:spacing w:after="114"/>
        <w:ind w:left="-15"/>
        <w:rPr>
          <w:rFonts w:ascii="Times New Roman" w:hAnsi="Times New Roman" w:cs="Times New Roman"/>
          <w:b/>
          <w:bCs/>
        </w:rPr>
      </w:pPr>
      <w:r w:rsidRPr="007A00FD">
        <w:rPr>
          <w:rFonts w:ascii="Times New Roman" w:hAnsi="Times New Roman" w:cs="Times New Roman"/>
          <w:b/>
          <w:bCs/>
        </w:rPr>
        <w:t>Total no. of participants: 50</w:t>
      </w:r>
    </w:p>
    <w:p w14:paraId="4A9BDD4D" w14:textId="79F7A342" w:rsidR="00FF6843" w:rsidRPr="00615D5E" w:rsidRDefault="00355BB8" w:rsidP="00355BB8">
      <w:pPr>
        <w:tabs>
          <w:tab w:val="left" w:pos="4160"/>
        </w:tabs>
        <w:spacing w:after="114"/>
        <w:ind w:left="-15"/>
        <w:rPr>
          <w:rFonts w:ascii="Times New Roman" w:hAnsi="Times New Roman" w:cs="Times New Roman"/>
          <w:b/>
          <w:bCs/>
        </w:rPr>
      </w:pPr>
      <w:r>
        <w:rPr>
          <w:rFonts w:ascii="Times New Roman" w:hAnsi="Times New Roman" w:cs="Times New Roman"/>
          <w:b/>
          <w:bCs/>
        </w:rPr>
        <w:tab/>
      </w:r>
    </w:p>
    <w:p w14:paraId="08A60D4A" w14:textId="135F80F3" w:rsidR="00615D5E" w:rsidRDefault="00FF6843" w:rsidP="00615D5E">
      <w:pPr>
        <w:tabs>
          <w:tab w:val="center" w:pos="2160"/>
          <w:tab w:val="center" w:pos="3071"/>
        </w:tabs>
        <w:spacing w:after="114"/>
        <w:ind w:left="-15"/>
        <w:rPr>
          <w:rFonts w:ascii="Times New Roman" w:hAnsi="Times New Roman" w:cs="Times New Roman"/>
          <w:b/>
          <w:bCs/>
        </w:rPr>
      </w:pPr>
      <w:r w:rsidRPr="00615D5E">
        <w:rPr>
          <w:rFonts w:ascii="Times New Roman" w:hAnsi="Times New Roman" w:cs="Times New Roman"/>
          <w:b/>
          <w:bCs/>
        </w:rPr>
        <w:t xml:space="preserve">Brief </w:t>
      </w:r>
      <w:r w:rsidR="002E624A" w:rsidRPr="00615D5E">
        <w:rPr>
          <w:rFonts w:ascii="Times New Roman" w:hAnsi="Times New Roman" w:cs="Times New Roman"/>
          <w:b/>
          <w:bCs/>
        </w:rPr>
        <w:t>Report:</w:t>
      </w:r>
      <w:r w:rsidRPr="00615D5E">
        <w:rPr>
          <w:rFonts w:ascii="Times New Roman" w:hAnsi="Times New Roman" w:cs="Times New Roman"/>
          <w:b/>
          <w:bCs/>
        </w:rPr>
        <w:t xml:space="preserve"> </w:t>
      </w:r>
    </w:p>
    <w:p w14:paraId="246ABE16" w14:textId="5EF8C4E2" w:rsidR="00615D5E" w:rsidRPr="00615D5E" w:rsidRDefault="00615D5E" w:rsidP="00615D5E">
      <w:pPr>
        <w:tabs>
          <w:tab w:val="center" w:pos="2160"/>
          <w:tab w:val="center" w:pos="3071"/>
        </w:tabs>
        <w:spacing w:after="114"/>
        <w:ind w:left="-15"/>
        <w:rPr>
          <w:rFonts w:ascii="Times New Roman" w:hAnsi="Times New Roman" w:cs="Times New Roman"/>
          <w:lang w:val="en-IN"/>
        </w:rPr>
      </w:pPr>
      <w:r w:rsidRPr="00615D5E">
        <w:rPr>
          <w:rFonts w:ascii="Times New Roman" w:hAnsi="Times New Roman" w:cs="Times New Roman"/>
          <w:lang w:val="en-IN"/>
        </w:rPr>
        <w:t>Workshop Report: QuantumX 2026 – Agentic AI</w:t>
      </w:r>
    </w:p>
    <w:p w14:paraId="2E0B2683" w14:textId="0C3479D1" w:rsidR="00615D5E" w:rsidRPr="00615D5E" w:rsidRDefault="004250B1" w:rsidP="002E624A">
      <w:pPr>
        <w:tabs>
          <w:tab w:val="center" w:pos="2160"/>
          <w:tab w:val="center" w:pos="3071"/>
        </w:tabs>
        <w:spacing w:after="114"/>
        <w:ind w:left="-15"/>
        <w:jc w:val="both"/>
        <w:rPr>
          <w:rFonts w:ascii="Times New Roman" w:hAnsi="Times New Roman" w:cs="Times New Roman"/>
          <w:lang w:val="en-IN"/>
        </w:rPr>
      </w:pPr>
      <w:r w:rsidRPr="004250B1">
        <w:rPr>
          <w:rFonts w:ascii="Times New Roman" w:hAnsi="Times New Roman" w:cs="Times New Roman"/>
          <w:lang w:val="en-IN"/>
        </w:rPr>
        <w:t>The QuantumX 2026 event, conducted at New Horizon College of Engineering, featured a workshop on the rapidly evolving domain of Agentic Artificial Intelligence as one of its key sessions. The workshop was organized in collaboration with the FOSS Club, whose student members coordinated closely with the QuantumX team to ensure its successful execution.</w:t>
      </w:r>
      <w:r>
        <w:rPr>
          <w:rFonts w:ascii="Times New Roman" w:hAnsi="Times New Roman" w:cs="Times New Roman"/>
          <w:lang w:val="en-IN"/>
        </w:rPr>
        <w:t xml:space="preserve"> </w:t>
      </w:r>
      <w:r w:rsidR="00615D5E" w:rsidRPr="00615D5E">
        <w:rPr>
          <w:rFonts w:ascii="Times New Roman" w:hAnsi="Times New Roman" w:cs="Times New Roman"/>
          <w:lang w:val="en-IN"/>
        </w:rPr>
        <w:t>The primary objective of the workshop was to provide participants with both theoretical knowledge and practical exposure to AI systems capable of autonomous decision-making and goal-driven actions.</w:t>
      </w:r>
    </w:p>
    <w:p w14:paraId="7CD1453B" w14:textId="77777777" w:rsidR="00615D5E" w:rsidRPr="00615D5E" w:rsidRDefault="00615D5E" w:rsidP="002E624A">
      <w:pPr>
        <w:tabs>
          <w:tab w:val="center" w:pos="2160"/>
          <w:tab w:val="center" w:pos="3071"/>
        </w:tabs>
        <w:spacing w:after="114"/>
        <w:ind w:left="-15"/>
        <w:jc w:val="both"/>
        <w:rPr>
          <w:rFonts w:ascii="Times New Roman" w:hAnsi="Times New Roman" w:cs="Times New Roman"/>
          <w:lang w:val="en-IN"/>
        </w:rPr>
      </w:pPr>
      <w:r w:rsidRPr="00615D5E">
        <w:rPr>
          <w:rFonts w:ascii="Times New Roman" w:hAnsi="Times New Roman" w:cs="Times New Roman"/>
          <w:lang w:val="en-IN"/>
        </w:rPr>
        <w:t>The session commenced with an introduction to the fundamentals of Agentic AI, explaining how it extends beyond traditional AI models by enabling systems to act independently, adapt to dynamic environments, and perform complex multi-step tasks. The speakers elaborated on key concepts such as intelligent agents, decision-making frameworks, memory, planning, and tool integration.</w:t>
      </w:r>
    </w:p>
    <w:p w14:paraId="0359D9E1" w14:textId="1FD56B42" w:rsidR="00615D5E" w:rsidRPr="00615D5E" w:rsidRDefault="00615D5E" w:rsidP="002E624A">
      <w:pPr>
        <w:tabs>
          <w:tab w:val="center" w:pos="2160"/>
          <w:tab w:val="center" w:pos="3071"/>
        </w:tabs>
        <w:spacing w:after="114"/>
        <w:ind w:left="-15"/>
        <w:jc w:val="both"/>
        <w:rPr>
          <w:rFonts w:ascii="Times New Roman" w:hAnsi="Times New Roman" w:cs="Times New Roman"/>
          <w:lang w:val="en-IN"/>
        </w:rPr>
      </w:pPr>
      <w:r w:rsidRPr="00615D5E">
        <w:rPr>
          <w:rFonts w:ascii="Times New Roman" w:hAnsi="Times New Roman" w:cs="Times New Roman"/>
          <w:lang w:val="en-IN"/>
        </w:rPr>
        <w:lastRenderedPageBreak/>
        <w:t xml:space="preserve">The workshop further included live demonstrations showcasing real-world applications of </w:t>
      </w:r>
      <w:r w:rsidR="004250B1" w:rsidRPr="00615D5E">
        <w:rPr>
          <w:rFonts w:ascii="Times New Roman" w:hAnsi="Times New Roman" w:cs="Times New Roman"/>
          <w:lang w:val="en-IN"/>
        </w:rPr>
        <w:t>Agentic</w:t>
      </w:r>
      <w:r w:rsidRPr="00615D5E">
        <w:rPr>
          <w:rFonts w:ascii="Times New Roman" w:hAnsi="Times New Roman" w:cs="Times New Roman"/>
          <w:lang w:val="en-IN"/>
        </w:rPr>
        <w:t xml:space="preserve"> systems in areas such as smart assistants, automation, </w:t>
      </w:r>
      <w:r w:rsidR="002E624A" w:rsidRPr="00615D5E">
        <w:rPr>
          <w:rFonts w:ascii="Times New Roman" w:hAnsi="Times New Roman" w:cs="Times New Roman"/>
          <w:lang w:val="en-IN"/>
        </w:rPr>
        <w:t>and robotics</w:t>
      </w:r>
      <w:r w:rsidR="003273E7">
        <w:rPr>
          <w:rFonts w:ascii="Times New Roman" w:hAnsi="Times New Roman" w:cs="Times New Roman"/>
          <w:lang w:val="en-IN"/>
        </w:rPr>
        <w:t xml:space="preserve">. </w:t>
      </w:r>
      <w:r w:rsidRPr="00615D5E">
        <w:rPr>
          <w:rFonts w:ascii="Times New Roman" w:hAnsi="Times New Roman" w:cs="Times New Roman"/>
          <w:lang w:val="en-IN"/>
        </w:rPr>
        <w:t>Participants were introduced to modern tools and frameworks used to build AI agents, along with basic implementation techniques. Interactive segments and hands-on exercises enabled attendees to better understand how agents perceive inputs, process information, and execute actions effectively.</w:t>
      </w:r>
    </w:p>
    <w:p w14:paraId="29084084" w14:textId="77777777" w:rsidR="00615D5E" w:rsidRPr="00615D5E" w:rsidRDefault="00615D5E" w:rsidP="002E624A">
      <w:pPr>
        <w:tabs>
          <w:tab w:val="center" w:pos="2160"/>
          <w:tab w:val="center" w:pos="3071"/>
        </w:tabs>
        <w:spacing w:after="114"/>
        <w:ind w:left="-15"/>
        <w:jc w:val="both"/>
        <w:rPr>
          <w:rFonts w:ascii="Times New Roman" w:hAnsi="Times New Roman" w:cs="Times New Roman"/>
          <w:lang w:val="en-IN"/>
        </w:rPr>
      </w:pPr>
      <w:r w:rsidRPr="00615D5E">
        <w:rPr>
          <w:rFonts w:ascii="Times New Roman" w:hAnsi="Times New Roman" w:cs="Times New Roman"/>
          <w:lang w:val="en-IN"/>
        </w:rPr>
        <w:t xml:space="preserve">In addition to Agentic AI, the workshop also provided valuable insights into data visualization and analytics using tools like Microsoft Power BI and Tableau. Participants learned the importance of transforming raw data into meaningful visual insights to support informed decision-making. Demonstrations highlighted the creation of interactive dashboards and reports for </w:t>
      </w:r>
      <w:proofErr w:type="spellStart"/>
      <w:r w:rsidRPr="00615D5E">
        <w:rPr>
          <w:rFonts w:ascii="Times New Roman" w:hAnsi="Times New Roman" w:cs="Times New Roman"/>
          <w:lang w:val="en-IN"/>
        </w:rPr>
        <w:t>analyzing</w:t>
      </w:r>
      <w:proofErr w:type="spellEnd"/>
      <w:r w:rsidRPr="00615D5E">
        <w:rPr>
          <w:rFonts w:ascii="Times New Roman" w:hAnsi="Times New Roman" w:cs="Times New Roman"/>
          <w:lang w:val="en-IN"/>
        </w:rPr>
        <w:t xml:space="preserve"> trends, tracking key performance indicators (KPIs), and presenting data in a clear and impactful manner. The practical relevance of these tools in business intelligence and analytics was strongly emphasized.</w:t>
      </w:r>
    </w:p>
    <w:p w14:paraId="3C9FCF23" w14:textId="77777777" w:rsidR="00615D5E" w:rsidRPr="00615D5E" w:rsidRDefault="00615D5E" w:rsidP="002E624A">
      <w:pPr>
        <w:tabs>
          <w:tab w:val="center" w:pos="2160"/>
          <w:tab w:val="center" w:pos="3071"/>
        </w:tabs>
        <w:spacing w:after="114"/>
        <w:ind w:left="-15"/>
        <w:jc w:val="both"/>
        <w:rPr>
          <w:rFonts w:ascii="Times New Roman" w:hAnsi="Times New Roman" w:cs="Times New Roman"/>
          <w:lang w:val="en-IN"/>
        </w:rPr>
      </w:pPr>
      <w:r w:rsidRPr="00615D5E">
        <w:rPr>
          <w:rFonts w:ascii="Times New Roman" w:hAnsi="Times New Roman" w:cs="Times New Roman"/>
          <w:lang w:val="en-IN"/>
        </w:rPr>
        <w:t>Furthermore, the workshop explored the emerging field of Prompt Engineering, which plays a critical role in effectively interacting with modern AI systems. Attendees were introduced to the concept of crafting precise and structured prompts to obtain accurate and relevant outputs from AI models. Various techniques, including role-based prompting, step-by-step instructions, and iterative refinement, were discussed, enabling participants to better utilize AI tools for applications such as content generation, coding, data analysis, and automation.</w:t>
      </w:r>
    </w:p>
    <w:p w14:paraId="59DA3A9E" w14:textId="77777777" w:rsidR="00615D5E" w:rsidRPr="00615D5E" w:rsidRDefault="00615D5E" w:rsidP="002E624A">
      <w:pPr>
        <w:tabs>
          <w:tab w:val="center" w:pos="2160"/>
          <w:tab w:val="center" w:pos="3071"/>
        </w:tabs>
        <w:spacing w:after="114"/>
        <w:ind w:left="-15"/>
        <w:jc w:val="both"/>
        <w:rPr>
          <w:rFonts w:ascii="Times New Roman" w:hAnsi="Times New Roman" w:cs="Times New Roman"/>
          <w:lang w:val="en-IN"/>
        </w:rPr>
      </w:pPr>
      <w:r w:rsidRPr="00615D5E">
        <w:rPr>
          <w:rFonts w:ascii="Times New Roman" w:hAnsi="Times New Roman" w:cs="Times New Roman"/>
          <w:lang w:val="en-IN"/>
        </w:rPr>
        <w:t>The workshop also addressed important considerations such as ethical challenges, limitations, and the future scope of Agentic AI. Discussions emphasized the need for responsible AI development, data privacy, transparency, and the challenges associated with deploying autonomous systems in real-world environments.</w:t>
      </w:r>
    </w:p>
    <w:p w14:paraId="3F362455" w14:textId="4AB4E029" w:rsidR="00072E17" w:rsidRPr="00615D5E" w:rsidRDefault="004250B1" w:rsidP="00615D5E">
      <w:pPr>
        <w:tabs>
          <w:tab w:val="center" w:pos="2160"/>
          <w:tab w:val="center" w:pos="3071"/>
        </w:tabs>
        <w:spacing w:after="114"/>
        <w:ind w:left="-15"/>
        <w:rPr>
          <w:rFonts w:ascii="Times New Roman" w:hAnsi="Times New Roman" w:cs="Times New Roman"/>
          <w:b/>
          <w:bCs/>
        </w:rPr>
      </w:pPr>
      <w:r w:rsidRPr="004250B1">
        <w:rPr>
          <w:rFonts w:ascii="Times New Roman" w:hAnsi="Times New Roman" w:cs="Times New Roman"/>
          <w:lang w:val="en-IN"/>
        </w:rPr>
        <w:t>Overall, the QuantumX 2026 workshop, conducted as part of the event in collaboration with the FOSS Club, offered a comprehensive and enriching learning experience. It effectively bridged the gap between theoretical concepts and practical implementation, equipping participants with essential knowledge and skills in Agentic AI, data visualization, and prompt engineering. The session was highly informative and impactful, motivating students to further explore emerging technologies in the fields of artificial intelligence and data science.</w:t>
      </w:r>
    </w:p>
    <w:p w14:paraId="542A39BC" w14:textId="77777777" w:rsidR="00072E17" w:rsidRDefault="00072E17">
      <w:pPr>
        <w:rPr>
          <w:rFonts w:ascii="Times New Roman" w:hAnsi="Times New Roman" w:cs="Times New Roman"/>
        </w:rPr>
      </w:pPr>
    </w:p>
    <w:p w14:paraId="7EE2A214" w14:textId="77777777" w:rsidR="00615D5E" w:rsidRDefault="00615D5E">
      <w:pPr>
        <w:rPr>
          <w:rFonts w:ascii="Times New Roman" w:hAnsi="Times New Roman" w:cs="Times New Roman"/>
        </w:rPr>
      </w:pPr>
    </w:p>
    <w:p w14:paraId="1D5C98E6" w14:textId="77777777" w:rsidR="00615D5E" w:rsidRDefault="00615D5E">
      <w:pPr>
        <w:rPr>
          <w:rFonts w:ascii="Times New Roman" w:hAnsi="Times New Roman" w:cs="Times New Roman"/>
        </w:rPr>
      </w:pPr>
    </w:p>
    <w:p w14:paraId="52046776" w14:textId="77777777" w:rsidR="00615D5E" w:rsidRDefault="00615D5E">
      <w:pPr>
        <w:rPr>
          <w:rFonts w:ascii="Times New Roman" w:hAnsi="Times New Roman" w:cs="Times New Roman"/>
        </w:rPr>
      </w:pPr>
    </w:p>
    <w:p w14:paraId="7A31AC78" w14:textId="77777777" w:rsidR="00615D5E" w:rsidRDefault="00615D5E">
      <w:pPr>
        <w:rPr>
          <w:rFonts w:ascii="Times New Roman" w:hAnsi="Times New Roman" w:cs="Times New Roman"/>
        </w:rPr>
      </w:pPr>
    </w:p>
    <w:p w14:paraId="64CBD101" w14:textId="77777777" w:rsidR="00615D5E" w:rsidRPr="00615D5E" w:rsidRDefault="00615D5E">
      <w:pPr>
        <w:rPr>
          <w:rFonts w:ascii="Times New Roman" w:hAnsi="Times New Roman" w:cs="Times New Roman"/>
        </w:rPr>
      </w:pPr>
    </w:p>
    <w:p w14:paraId="4386B893" w14:textId="70C6E6A4" w:rsidR="00615D5E" w:rsidRPr="008D6DA2" w:rsidRDefault="00FF6843" w:rsidP="00615D5E">
      <w:pPr>
        <w:tabs>
          <w:tab w:val="left" w:pos="2340"/>
        </w:tabs>
        <w:rPr>
          <w:rFonts w:ascii="Times New Roman" w:hAnsi="Times New Roman" w:cs="Times New Roman"/>
          <w:b/>
          <w:bCs/>
          <w:sz w:val="28"/>
          <w:szCs w:val="28"/>
        </w:rPr>
      </w:pPr>
      <w:r w:rsidRPr="008D6DA2">
        <w:rPr>
          <w:rFonts w:ascii="Times New Roman" w:hAnsi="Times New Roman" w:cs="Times New Roman"/>
          <w:b/>
          <w:bCs/>
          <w:sz w:val="28"/>
          <w:szCs w:val="28"/>
        </w:rPr>
        <w:lastRenderedPageBreak/>
        <w:t>Event Poster</w:t>
      </w:r>
      <w:r w:rsidR="007149DA" w:rsidRPr="008D6DA2">
        <w:rPr>
          <w:rFonts w:ascii="Times New Roman" w:hAnsi="Times New Roman" w:cs="Times New Roman"/>
          <w:b/>
          <w:bCs/>
          <w:sz w:val="28"/>
          <w:szCs w:val="28"/>
        </w:rPr>
        <w:t>:</w:t>
      </w:r>
    </w:p>
    <w:p w14:paraId="462DD084" w14:textId="422EBC63" w:rsidR="00173760" w:rsidRDefault="004250B1" w:rsidP="009B7CF9">
      <w:pPr>
        <w:tabs>
          <w:tab w:val="left" w:pos="2340"/>
        </w:tabs>
        <w:jc w:val="center"/>
        <w:rPr>
          <w:rFonts w:ascii="Times New Roman" w:hAnsi="Times New Roman" w:cs="Times New Roman"/>
          <w:sz w:val="28"/>
          <w:szCs w:val="28"/>
          <w:u w:val="single"/>
        </w:rPr>
      </w:pPr>
      <w:r>
        <w:rPr>
          <w:rFonts w:ascii="Times New Roman" w:hAnsi="Times New Roman" w:cs="Times New Roman"/>
          <w:noProof/>
          <w:sz w:val="28"/>
          <w:szCs w:val="28"/>
          <w:u w:val="single"/>
          <w:lang w:val="en-IN" w:eastAsia="en-IN" w:bidi="ta-IN"/>
        </w:rPr>
        <w:drawing>
          <wp:inline distT="0" distB="0" distL="0" distR="0" wp14:anchorId="7594EFF4" wp14:editId="0011EA21">
            <wp:extent cx="4629150" cy="6554550"/>
            <wp:effectExtent l="0" t="0" r="0" b="0"/>
            <wp:docPr id="1" name="Picture 1" descr="F:\NHCE\FOSS\2025-2026\Event2-Workshop-QuantumX\po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HCE\FOSS\2025-2026\Event2-Workshop-QuantumX\poster.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6554550"/>
                    </a:xfrm>
                    <a:prstGeom prst="rect">
                      <a:avLst/>
                    </a:prstGeom>
                    <a:noFill/>
                    <a:ln>
                      <a:noFill/>
                    </a:ln>
                  </pic:spPr>
                </pic:pic>
              </a:graphicData>
            </a:graphic>
          </wp:inline>
        </w:drawing>
      </w:r>
      <w:r w:rsidR="00FF6843" w:rsidRPr="00615D5E">
        <w:rPr>
          <w:rFonts w:ascii="Times New Roman" w:hAnsi="Times New Roman" w:cs="Times New Roman"/>
          <w:sz w:val="28"/>
          <w:szCs w:val="28"/>
          <w:u w:val="single"/>
        </w:rPr>
        <w:br/>
      </w:r>
    </w:p>
    <w:p w14:paraId="4A4FA6DD" w14:textId="77777777" w:rsidR="004250B1" w:rsidRDefault="004250B1" w:rsidP="00173760">
      <w:pPr>
        <w:tabs>
          <w:tab w:val="left" w:pos="2340"/>
        </w:tabs>
        <w:rPr>
          <w:rFonts w:ascii="Times New Roman" w:hAnsi="Times New Roman" w:cs="Times New Roman"/>
          <w:b/>
          <w:bCs/>
          <w:sz w:val="28"/>
          <w:szCs w:val="28"/>
        </w:rPr>
      </w:pPr>
    </w:p>
    <w:p w14:paraId="6CC152F0" w14:textId="77777777" w:rsidR="004250B1" w:rsidRDefault="004250B1" w:rsidP="00173760">
      <w:pPr>
        <w:tabs>
          <w:tab w:val="left" w:pos="2340"/>
        </w:tabs>
        <w:rPr>
          <w:rFonts w:ascii="Times New Roman" w:hAnsi="Times New Roman" w:cs="Times New Roman"/>
          <w:b/>
          <w:bCs/>
          <w:sz w:val="28"/>
          <w:szCs w:val="28"/>
        </w:rPr>
      </w:pPr>
    </w:p>
    <w:p w14:paraId="4F97A2D2" w14:textId="77777777" w:rsidR="004250B1" w:rsidRDefault="004250B1" w:rsidP="00173760">
      <w:pPr>
        <w:tabs>
          <w:tab w:val="left" w:pos="2340"/>
        </w:tabs>
        <w:rPr>
          <w:rFonts w:ascii="Times New Roman" w:hAnsi="Times New Roman" w:cs="Times New Roman"/>
          <w:b/>
          <w:bCs/>
          <w:sz w:val="28"/>
          <w:szCs w:val="28"/>
        </w:rPr>
      </w:pPr>
    </w:p>
    <w:p w14:paraId="135FFEED" w14:textId="0FD3FD48" w:rsidR="007149DA" w:rsidRPr="00173760" w:rsidRDefault="00072E17" w:rsidP="00173760">
      <w:pPr>
        <w:tabs>
          <w:tab w:val="left" w:pos="2340"/>
        </w:tabs>
        <w:rPr>
          <w:rFonts w:ascii="Times New Roman" w:hAnsi="Times New Roman" w:cs="Times New Roman"/>
          <w:sz w:val="28"/>
          <w:szCs w:val="28"/>
          <w:u w:val="single"/>
        </w:rPr>
      </w:pPr>
      <w:r w:rsidRPr="008D6DA2">
        <w:rPr>
          <w:rFonts w:ascii="Times New Roman" w:hAnsi="Times New Roman" w:cs="Times New Roman"/>
          <w:b/>
          <w:bCs/>
          <w:sz w:val="28"/>
          <w:szCs w:val="28"/>
        </w:rPr>
        <w:lastRenderedPageBreak/>
        <w:t>Photographs from the event:</w:t>
      </w:r>
      <w:r w:rsidRPr="00173760">
        <w:rPr>
          <w:rFonts w:ascii="Times New Roman" w:hAnsi="Times New Roman" w:cs="Times New Roman"/>
          <w:b/>
          <w:bCs/>
          <w:sz w:val="28"/>
          <w:szCs w:val="28"/>
          <w:u w:val="single"/>
        </w:rPr>
        <w:t xml:space="preserve"> </w:t>
      </w:r>
    </w:p>
    <w:p w14:paraId="7FE2C492" w14:textId="29DAFC0D" w:rsidR="00173760" w:rsidRDefault="007149DA">
      <w:pPr>
        <w:rPr>
          <w:rFonts w:ascii="Times New Roman" w:hAnsi="Times New Roman" w:cs="Times New Roman"/>
          <w:sz w:val="28"/>
          <w:szCs w:val="28"/>
          <w:u w:val="single"/>
        </w:rPr>
      </w:pPr>
      <w:r>
        <w:rPr>
          <w:rFonts w:ascii="Times New Roman" w:hAnsi="Times New Roman" w:cs="Times New Roman"/>
          <w:noProof/>
          <w:sz w:val="28"/>
          <w:szCs w:val="28"/>
          <w:u w:val="single"/>
          <w:lang w:val="en-IN" w:eastAsia="en-IN" w:bidi="ta-IN"/>
        </w:rPr>
        <w:drawing>
          <wp:inline distT="0" distB="0" distL="0" distR="0" wp14:anchorId="7EA4A55B" wp14:editId="55D74A46">
            <wp:extent cx="2882899" cy="2181225"/>
            <wp:effectExtent l="0" t="0" r="0" b="0"/>
            <wp:docPr id="823449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49191" name="Picture 8234491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0314" cy="2186835"/>
                    </a:xfrm>
                    <a:prstGeom prst="rect">
                      <a:avLst/>
                    </a:prstGeom>
                  </pic:spPr>
                </pic:pic>
              </a:graphicData>
            </a:graphic>
          </wp:inline>
        </w:drawing>
      </w:r>
      <w:r w:rsidR="00173760">
        <w:rPr>
          <w:rFonts w:ascii="Times New Roman" w:hAnsi="Times New Roman" w:cs="Times New Roman"/>
          <w:noProof/>
          <w:sz w:val="28"/>
          <w:szCs w:val="28"/>
          <w:u w:val="single"/>
        </w:rPr>
        <w:t xml:space="preserve">  </w:t>
      </w:r>
      <w:r>
        <w:rPr>
          <w:rFonts w:ascii="Times New Roman" w:hAnsi="Times New Roman" w:cs="Times New Roman"/>
          <w:noProof/>
          <w:sz w:val="28"/>
          <w:szCs w:val="28"/>
          <w:u w:val="single"/>
          <w:lang w:val="en-IN" w:eastAsia="en-IN" w:bidi="ta-IN"/>
        </w:rPr>
        <w:drawing>
          <wp:inline distT="0" distB="0" distL="0" distR="0" wp14:anchorId="0BBDF67E" wp14:editId="2C6911A9">
            <wp:extent cx="2937510" cy="2190351"/>
            <wp:effectExtent l="0" t="0" r="0" b="635"/>
            <wp:docPr id="1957242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42011" name="Picture 1957242011"/>
                    <pic:cNvPicPr/>
                  </pic:nvPicPr>
                  <pic:blipFill rotWithShape="1">
                    <a:blip r:embed="rId18" cstate="print">
                      <a:extLst>
                        <a:ext uri="{28A0092B-C50C-407E-A947-70E740481C1C}">
                          <a14:useLocalDpi xmlns:a14="http://schemas.microsoft.com/office/drawing/2010/main" val="0"/>
                        </a:ext>
                      </a:extLst>
                    </a:blip>
                    <a:srcRect t="46995"/>
                    <a:stretch>
                      <a:fillRect/>
                    </a:stretch>
                  </pic:blipFill>
                  <pic:spPr bwMode="auto">
                    <a:xfrm>
                      <a:off x="0" y="0"/>
                      <a:ext cx="2946598" cy="2197128"/>
                    </a:xfrm>
                    <a:prstGeom prst="rect">
                      <a:avLst/>
                    </a:prstGeom>
                    <a:ln>
                      <a:noFill/>
                    </a:ln>
                    <a:extLst>
                      <a:ext uri="{53640926-AAD7-44D8-BBD7-CCE9431645EC}">
                        <a14:shadowObscured xmlns:a14="http://schemas.microsoft.com/office/drawing/2010/main"/>
                      </a:ext>
                    </a:extLst>
                  </pic:spPr>
                </pic:pic>
              </a:graphicData>
            </a:graphic>
          </wp:inline>
        </w:drawing>
      </w:r>
      <w:r w:rsidR="00173760">
        <w:rPr>
          <w:rFonts w:ascii="Times New Roman" w:hAnsi="Times New Roman" w:cs="Times New Roman"/>
          <w:sz w:val="28"/>
          <w:szCs w:val="28"/>
          <w:u w:val="single"/>
        </w:rPr>
        <w:t xml:space="preserve"> </w:t>
      </w:r>
    </w:p>
    <w:p w14:paraId="4B970281" w14:textId="7B47E2C8" w:rsidR="00074441" w:rsidRPr="00615D5E" w:rsidRDefault="00173760">
      <w:pPr>
        <w:rPr>
          <w:rFonts w:ascii="Times New Roman" w:hAnsi="Times New Roman" w:cs="Times New Roman"/>
          <w:noProof/>
          <w:sz w:val="28"/>
          <w:szCs w:val="28"/>
          <w:u w:val="single"/>
        </w:rPr>
      </w:pPr>
      <w:r>
        <w:rPr>
          <w:rFonts w:ascii="Times New Roman" w:hAnsi="Times New Roman" w:cs="Times New Roman"/>
          <w:noProof/>
          <w:sz w:val="28"/>
          <w:szCs w:val="28"/>
          <w:u w:val="single"/>
          <w:lang w:val="en-IN" w:eastAsia="en-IN" w:bidi="ta-IN"/>
        </w:rPr>
        <w:drawing>
          <wp:anchor distT="0" distB="0" distL="114300" distR="114300" simplePos="0" relativeHeight="251663872" behindDoc="0" locked="0" layoutInCell="1" allowOverlap="1" wp14:anchorId="2C83D1E0" wp14:editId="15F9D4E5">
            <wp:simplePos x="0" y="0"/>
            <wp:positionH relativeFrom="margin">
              <wp:align>right</wp:align>
            </wp:positionH>
            <wp:positionV relativeFrom="paragraph">
              <wp:posOffset>2403475</wp:posOffset>
            </wp:positionV>
            <wp:extent cx="5934075" cy="3105150"/>
            <wp:effectExtent l="0" t="0" r="9525" b="0"/>
            <wp:wrapSquare wrapText="bothSides"/>
            <wp:docPr id="2070227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27111" name="Picture 20702271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5" cy="3105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u w:val="single"/>
          <w:lang w:val="en-IN" w:eastAsia="en-IN" w:bidi="ta-IN"/>
        </w:rPr>
        <w:drawing>
          <wp:inline distT="0" distB="0" distL="0" distR="0" wp14:anchorId="7892E9BE" wp14:editId="0B780238">
            <wp:extent cx="2857500" cy="2209800"/>
            <wp:effectExtent l="0" t="0" r="0" b="0"/>
            <wp:docPr id="2051384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4799" name="Picture 2051384799"/>
                    <pic:cNvPicPr/>
                  </pic:nvPicPr>
                  <pic:blipFill rotWithShape="1">
                    <a:blip r:embed="rId20" cstate="print">
                      <a:extLst>
                        <a:ext uri="{28A0092B-C50C-407E-A947-70E740481C1C}">
                          <a14:useLocalDpi xmlns:a14="http://schemas.microsoft.com/office/drawing/2010/main" val="0"/>
                        </a:ext>
                      </a:extLst>
                    </a:blip>
                    <a:srcRect t="25120"/>
                    <a:stretch>
                      <a:fillRect/>
                    </a:stretch>
                  </pic:blipFill>
                  <pic:spPr bwMode="auto">
                    <a:xfrm>
                      <a:off x="0" y="0"/>
                      <a:ext cx="2864417" cy="22151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u w:val="single"/>
        </w:rPr>
        <w:t xml:space="preserve">  </w:t>
      </w:r>
      <w:r>
        <w:rPr>
          <w:rFonts w:ascii="Times New Roman" w:hAnsi="Times New Roman" w:cs="Times New Roman"/>
          <w:noProof/>
          <w:sz w:val="28"/>
          <w:szCs w:val="28"/>
          <w:u w:val="single"/>
          <w:lang w:val="en-IN" w:eastAsia="en-IN" w:bidi="ta-IN"/>
        </w:rPr>
        <w:drawing>
          <wp:inline distT="0" distB="0" distL="0" distR="0" wp14:anchorId="1CFB5895" wp14:editId="240FC151">
            <wp:extent cx="2966085" cy="2228850"/>
            <wp:effectExtent l="0" t="0" r="5715" b="0"/>
            <wp:docPr id="13872180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18021" name="Picture 1387218021"/>
                    <pic:cNvPicPr/>
                  </pic:nvPicPr>
                  <pic:blipFill rotWithShape="1">
                    <a:blip r:embed="rId21" cstate="print">
                      <a:extLst>
                        <a:ext uri="{28A0092B-C50C-407E-A947-70E740481C1C}">
                          <a14:useLocalDpi xmlns:a14="http://schemas.microsoft.com/office/drawing/2010/main" val="0"/>
                        </a:ext>
                      </a:extLst>
                    </a:blip>
                    <a:srcRect l="-812" t="20713" r="812" b="3655"/>
                    <a:stretch>
                      <a:fillRect/>
                    </a:stretch>
                  </pic:blipFill>
                  <pic:spPr bwMode="auto">
                    <a:xfrm>
                      <a:off x="0" y="0"/>
                      <a:ext cx="2972107" cy="2233375"/>
                    </a:xfrm>
                    <a:prstGeom prst="rect">
                      <a:avLst/>
                    </a:prstGeom>
                    <a:ln>
                      <a:noFill/>
                    </a:ln>
                    <a:extLst>
                      <a:ext uri="{53640926-AAD7-44D8-BBD7-CCE9431645EC}">
                        <a14:shadowObscured xmlns:a14="http://schemas.microsoft.com/office/drawing/2010/main"/>
                      </a:ext>
                    </a:extLst>
                  </pic:spPr>
                </pic:pic>
              </a:graphicData>
            </a:graphic>
          </wp:inline>
        </w:drawing>
      </w:r>
    </w:p>
    <w:p w14:paraId="4E5EB696" w14:textId="06FB19F8" w:rsidR="005D3CE3" w:rsidRDefault="004544BF">
      <w:pPr>
        <w:rPr>
          <w:rFonts w:ascii="Times New Roman" w:hAnsi="Times New Roman" w:cs="Times New Roman"/>
          <w:b/>
          <w:bCs/>
        </w:rPr>
      </w:pPr>
      <w:r>
        <w:rPr>
          <w:rFonts w:ascii="Times New Roman" w:hAnsi="Times New Roman" w:cs="Times New Roman"/>
          <w:b/>
          <w:bCs/>
        </w:rPr>
        <w:lastRenderedPageBreak/>
        <w:t>Feedback Analysis:</w:t>
      </w:r>
    </w:p>
    <w:tbl>
      <w:tblPr>
        <w:tblStyle w:val="TableGrid"/>
        <w:tblW w:w="0" w:type="auto"/>
        <w:tblLook w:val="04A0" w:firstRow="1" w:lastRow="0" w:firstColumn="1" w:lastColumn="0" w:noHBand="0" w:noVBand="1"/>
      </w:tblPr>
      <w:tblGrid>
        <w:gridCol w:w="4788"/>
        <w:gridCol w:w="4788"/>
      </w:tblGrid>
      <w:tr w:rsidR="00815041" w14:paraId="02EA3286" w14:textId="77777777" w:rsidTr="00815041">
        <w:tc>
          <w:tcPr>
            <w:tcW w:w="4788" w:type="dxa"/>
          </w:tcPr>
          <w:p w14:paraId="12ACCD25" w14:textId="77777777" w:rsidR="00815041" w:rsidRDefault="00815041" w:rsidP="00815041">
            <w:pPr>
              <w:rPr>
                <w:rFonts w:ascii="Times New Roman" w:hAnsi="Times New Roman" w:cs="Times New Roman"/>
                <w:b/>
                <w:bCs/>
              </w:rPr>
            </w:pPr>
            <w:r w:rsidRPr="00A41767">
              <w:rPr>
                <w:rFonts w:ascii="Times New Roman" w:hAnsi="Times New Roman" w:cs="Times New Roman"/>
                <w:b/>
                <w:bCs/>
              </w:rPr>
              <w:t>How would you rate your overall experience?</w:t>
            </w:r>
          </w:p>
          <w:p w14:paraId="220709E1" w14:textId="07B41F78" w:rsidR="00815041" w:rsidRDefault="00815041">
            <w:pPr>
              <w:rPr>
                <w:rFonts w:ascii="Times New Roman" w:hAnsi="Times New Roman" w:cs="Times New Roman"/>
                <w:b/>
                <w:bCs/>
              </w:rPr>
            </w:pPr>
            <w:r>
              <w:rPr>
                <w:noProof/>
                <w:lang w:val="en-IN" w:eastAsia="en-IN" w:bidi="ta-IN"/>
              </w:rPr>
              <w:drawing>
                <wp:inline distT="0" distB="0" distL="0" distR="0" wp14:anchorId="2427E795" wp14:editId="67B0F079">
                  <wp:extent cx="233362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33625" cy="2257425"/>
                          </a:xfrm>
                          <a:prstGeom prst="rect">
                            <a:avLst/>
                          </a:prstGeom>
                        </pic:spPr>
                      </pic:pic>
                    </a:graphicData>
                  </a:graphic>
                </wp:inline>
              </w:drawing>
            </w:r>
          </w:p>
        </w:tc>
        <w:tc>
          <w:tcPr>
            <w:tcW w:w="4788" w:type="dxa"/>
          </w:tcPr>
          <w:p w14:paraId="12A065BD" w14:textId="77777777" w:rsidR="00815041" w:rsidRDefault="00815041" w:rsidP="00815041">
            <w:pPr>
              <w:rPr>
                <w:rFonts w:ascii="Times New Roman" w:hAnsi="Times New Roman" w:cs="Times New Roman"/>
                <w:b/>
                <w:bCs/>
              </w:rPr>
            </w:pPr>
            <w:r w:rsidRPr="00A41767">
              <w:rPr>
                <w:rFonts w:ascii="Times New Roman" w:hAnsi="Times New Roman" w:cs="Times New Roman"/>
                <w:b/>
                <w:bCs/>
              </w:rPr>
              <w:t>How engaging was the event?</w:t>
            </w:r>
          </w:p>
          <w:p w14:paraId="0312CA5E" w14:textId="676C64E8" w:rsidR="00815041" w:rsidRDefault="00815041">
            <w:pPr>
              <w:rPr>
                <w:rFonts w:ascii="Times New Roman" w:hAnsi="Times New Roman" w:cs="Times New Roman"/>
                <w:b/>
                <w:bCs/>
              </w:rPr>
            </w:pPr>
            <w:r>
              <w:rPr>
                <w:noProof/>
                <w:lang w:val="en-IN" w:eastAsia="en-IN" w:bidi="ta-IN"/>
              </w:rPr>
              <w:drawing>
                <wp:inline distT="0" distB="0" distL="0" distR="0" wp14:anchorId="4467FD5C" wp14:editId="646F8D88">
                  <wp:extent cx="243840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38400" cy="2333625"/>
                          </a:xfrm>
                          <a:prstGeom prst="rect">
                            <a:avLst/>
                          </a:prstGeom>
                        </pic:spPr>
                      </pic:pic>
                    </a:graphicData>
                  </a:graphic>
                </wp:inline>
              </w:drawing>
            </w:r>
          </w:p>
        </w:tc>
      </w:tr>
      <w:tr w:rsidR="00815041" w14:paraId="7E9432D1" w14:textId="77777777" w:rsidTr="00815041">
        <w:tc>
          <w:tcPr>
            <w:tcW w:w="4788" w:type="dxa"/>
          </w:tcPr>
          <w:p w14:paraId="6939A45B" w14:textId="77777777" w:rsidR="00815041" w:rsidRDefault="00815041" w:rsidP="00815041">
            <w:pPr>
              <w:rPr>
                <w:rFonts w:ascii="Times New Roman" w:hAnsi="Times New Roman" w:cs="Times New Roman"/>
                <w:b/>
                <w:bCs/>
              </w:rPr>
            </w:pPr>
            <w:r w:rsidRPr="00A41767">
              <w:rPr>
                <w:rFonts w:ascii="Times New Roman" w:hAnsi="Times New Roman" w:cs="Times New Roman"/>
                <w:b/>
                <w:bCs/>
              </w:rPr>
              <w:t>How challenging was the event?</w:t>
            </w:r>
          </w:p>
          <w:p w14:paraId="6DA0DEE6" w14:textId="55CA3167" w:rsidR="00815041" w:rsidRDefault="00815041">
            <w:pPr>
              <w:rPr>
                <w:rFonts w:ascii="Times New Roman" w:hAnsi="Times New Roman" w:cs="Times New Roman"/>
                <w:b/>
                <w:bCs/>
              </w:rPr>
            </w:pPr>
            <w:r>
              <w:rPr>
                <w:noProof/>
                <w:lang w:val="en-IN" w:eastAsia="en-IN" w:bidi="ta-IN"/>
              </w:rPr>
              <w:drawing>
                <wp:inline distT="0" distB="0" distL="0" distR="0" wp14:anchorId="48D632E1" wp14:editId="5C6AC23F">
                  <wp:extent cx="2609850"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9850" cy="2228850"/>
                          </a:xfrm>
                          <a:prstGeom prst="rect">
                            <a:avLst/>
                          </a:prstGeom>
                        </pic:spPr>
                      </pic:pic>
                    </a:graphicData>
                  </a:graphic>
                </wp:inline>
              </w:drawing>
            </w:r>
          </w:p>
        </w:tc>
        <w:tc>
          <w:tcPr>
            <w:tcW w:w="4788" w:type="dxa"/>
          </w:tcPr>
          <w:p w14:paraId="3752678A" w14:textId="77777777" w:rsidR="00815041" w:rsidRDefault="00815041" w:rsidP="00815041">
            <w:pPr>
              <w:rPr>
                <w:rFonts w:ascii="Times New Roman" w:hAnsi="Times New Roman" w:cs="Times New Roman"/>
                <w:b/>
                <w:bCs/>
              </w:rPr>
            </w:pPr>
            <w:r w:rsidRPr="00A41767">
              <w:rPr>
                <w:rFonts w:ascii="Times New Roman" w:hAnsi="Times New Roman" w:cs="Times New Roman"/>
                <w:b/>
                <w:bCs/>
              </w:rPr>
              <w:t>Clarity of problem statements / tasks</w:t>
            </w:r>
          </w:p>
          <w:p w14:paraId="4F941270" w14:textId="759F87EC" w:rsidR="00815041" w:rsidRDefault="00815041">
            <w:pPr>
              <w:rPr>
                <w:rFonts w:ascii="Times New Roman" w:hAnsi="Times New Roman" w:cs="Times New Roman"/>
                <w:b/>
                <w:bCs/>
              </w:rPr>
            </w:pPr>
            <w:r>
              <w:object w:dxaOrig="3615" w:dyaOrig="3495" w14:anchorId="7FD3A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74.75pt" o:ole="">
                  <v:imagedata r:id="rId25" o:title=""/>
                </v:shape>
                <o:OLEObject Type="Embed" ProgID="PBrush" ShapeID="_x0000_i1025" DrawAspect="Content" ObjectID="_1837852260" r:id="rId26"/>
              </w:object>
            </w:r>
          </w:p>
        </w:tc>
      </w:tr>
      <w:tr w:rsidR="00815041" w14:paraId="2E30A303" w14:textId="77777777" w:rsidTr="00815041">
        <w:tc>
          <w:tcPr>
            <w:tcW w:w="4788" w:type="dxa"/>
          </w:tcPr>
          <w:p w14:paraId="0005F331" w14:textId="77777777" w:rsidR="00815041" w:rsidRDefault="00815041" w:rsidP="00815041">
            <w:pPr>
              <w:rPr>
                <w:rFonts w:ascii="Times New Roman" w:hAnsi="Times New Roman" w:cs="Times New Roman"/>
                <w:b/>
                <w:bCs/>
              </w:rPr>
            </w:pPr>
            <w:r w:rsidRPr="00815041">
              <w:rPr>
                <w:rFonts w:ascii="Times New Roman" w:hAnsi="Times New Roman" w:cs="Times New Roman"/>
                <w:b/>
                <w:bCs/>
              </w:rPr>
              <w:t>Time management and scheduling</w:t>
            </w:r>
          </w:p>
          <w:p w14:paraId="166E7DDB" w14:textId="4485AF26" w:rsidR="00815041" w:rsidRDefault="00815041">
            <w:pPr>
              <w:rPr>
                <w:rFonts w:ascii="Times New Roman" w:hAnsi="Times New Roman" w:cs="Times New Roman"/>
                <w:b/>
                <w:bCs/>
              </w:rPr>
            </w:pPr>
            <w:r>
              <w:rPr>
                <w:noProof/>
                <w:lang w:val="en-IN" w:eastAsia="en-IN" w:bidi="ta-IN"/>
              </w:rPr>
              <w:drawing>
                <wp:inline distT="0" distB="0" distL="0" distR="0" wp14:anchorId="579D0F22" wp14:editId="3F5A6C62">
                  <wp:extent cx="2233475"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37301" cy="2099089"/>
                          </a:xfrm>
                          <a:prstGeom prst="rect">
                            <a:avLst/>
                          </a:prstGeom>
                        </pic:spPr>
                      </pic:pic>
                    </a:graphicData>
                  </a:graphic>
                </wp:inline>
              </w:drawing>
            </w:r>
          </w:p>
        </w:tc>
        <w:tc>
          <w:tcPr>
            <w:tcW w:w="4788" w:type="dxa"/>
          </w:tcPr>
          <w:p w14:paraId="22009106" w14:textId="77777777" w:rsidR="00815041" w:rsidRDefault="00815041" w:rsidP="00815041">
            <w:pPr>
              <w:rPr>
                <w:rFonts w:ascii="Times New Roman" w:hAnsi="Times New Roman" w:cs="Times New Roman"/>
                <w:b/>
                <w:bCs/>
              </w:rPr>
            </w:pPr>
            <w:r w:rsidRPr="00815041">
              <w:rPr>
                <w:rFonts w:ascii="Times New Roman" w:hAnsi="Times New Roman" w:cs="Times New Roman"/>
                <w:b/>
                <w:bCs/>
              </w:rPr>
              <w:t>Support from coordinators/mentor</w:t>
            </w:r>
          </w:p>
          <w:p w14:paraId="27DEECD6" w14:textId="3FDAA431" w:rsidR="00815041" w:rsidRDefault="00815041">
            <w:pPr>
              <w:rPr>
                <w:rFonts w:ascii="Times New Roman" w:hAnsi="Times New Roman" w:cs="Times New Roman"/>
                <w:b/>
                <w:bCs/>
              </w:rPr>
            </w:pPr>
            <w:r>
              <w:rPr>
                <w:noProof/>
                <w:lang w:val="en-IN" w:eastAsia="en-IN" w:bidi="ta-IN"/>
              </w:rPr>
              <w:drawing>
                <wp:inline distT="0" distB="0" distL="0" distR="0" wp14:anchorId="41D9D4C7" wp14:editId="5CC49C20">
                  <wp:extent cx="2085975" cy="22177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88163" cy="2220048"/>
                          </a:xfrm>
                          <a:prstGeom prst="rect">
                            <a:avLst/>
                          </a:prstGeom>
                        </pic:spPr>
                      </pic:pic>
                    </a:graphicData>
                  </a:graphic>
                </wp:inline>
              </w:drawing>
            </w:r>
          </w:p>
        </w:tc>
      </w:tr>
    </w:tbl>
    <w:p w14:paraId="1B1F049D" w14:textId="77777777" w:rsidR="00815041" w:rsidRDefault="00815041">
      <w:pPr>
        <w:rPr>
          <w:rFonts w:ascii="Times New Roman" w:hAnsi="Times New Roman" w:cs="Times New Roman"/>
          <w:b/>
          <w:bCs/>
        </w:rPr>
      </w:pPr>
    </w:p>
    <w:p w14:paraId="57B69A14" w14:textId="6C68B351" w:rsidR="00A41767" w:rsidRDefault="00A41767">
      <w:pPr>
        <w:rPr>
          <w:rFonts w:ascii="Times New Roman" w:hAnsi="Times New Roman" w:cs="Times New Roman"/>
          <w:b/>
          <w:bCs/>
        </w:rPr>
      </w:pPr>
    </w:p>
    <w:p w14:paraId="0A4EE3C2" w14:textId="0EFA5E1F" w:rsidR="00D52594" w:rsidRPr="00AD23CB" w:rsidRDefault="00FF6843">
      <w:pPr>
        <w:rPr>
          <w:rFonts w:ascii="Times New Roman" w:hAnsi="Times New Roman" w:cs="Times New Roman"/>
          <w:b/>
          <w:bCs/>
        </w:rPr>
      </w:pPr>
      <w:r w:rsidRPr="00AD23CB">
        <w:rPr>
          <w:rFonts w:ascii="Times New Roman" w:hAnsi="Times New Roman" w:cs="Times New Roman"/>
          <w:b/>
          <w:bCs/>
        </w:rPr>
        <w:lastRenderedPageBreak/>
        <w:t>Summary:</w:t>
      </w:r>
      <w:r w:rsidR="00A86A55" w:rsidRPr="00AD23CB">
        <w:rPr>
          <w:rFonts w:ascii="Times New Roman" w:hAnsi="Times New Roman" w:cs="Times New Roman"/>
          <w:b/>
          <w:bCs/>
        </w:rPr>
        <w:t xml:space="preserve"> </w:t>
      </w:r>
    </w:p>
    <w:p w14:paraId="5A3482E4" w14:textId="77777777" w:rsidR="00062AD8" w:rsidRDefault="00062AD8" w:rsidP="00062AD8">
      <w:pPr>
        <w:jc w:val="both"/>
        <w:rPr>
          <w:rFonts w:ascii="Times New Roman" w:hAnsi="Times New Roman" w:cs="Times New Roman"/>
        </w:rPr>
      </w:pPr>
      <w:r w:rsidRPr="00062AD8">
        <w:rPr>
          <w:rFonts w:ascii="Times New Roman" w:hAnsi="Times New Roman" w:cs="Times New Roman"/>
        </w:rPr>
        <w:t>The QuantumX 2026 event is a major initiative, and this workshop was conducted as one of its key sessions in collaboration with the FOSS Club at New Horizon College of Engineering. The workshop focused on Agentic AI and its real-world applications, providing valuable insights into autonomous AI systems along with hands-on exposure to relevant tools and concepts. It also covered data visualization using Microsoft Power BI and Tableau, and introduced prompt engineering techniques for effective interaction with AI systems. The FOSS Club students coordinated closely with the QuantumX team to ensure the successful organization and execution of the workshop. Overall, the session delivered a practical and informative learning experience, enhancing participants’ understanding of modern AI technologies.</w:t>
      </w:r>
    </w:p>
    <w:p w14:paraId="0C432992" w14:textId="77777777" w:rsidR="00062AD8" w:rsidRDefault="00062AD8">
      <w:pPr>
        <w:rPr>
          <w:rFonts w:ascii="Times New Roman" w:hAnsi="Times New Roman" w:cs="Times New Roman"/>
        </w:rPr>
      </w:pPr>
    </w:p>
    <w:p w14:paraId="6F4B3426" w14:textId="77777777" w:rsidR="007A00FD" w:rsidRDefault="007A00FD">
      <w:pPr>
        <w:rPr>
          <w:rFonts w:ascii="Times New Roman" w:hAnsi="Times New Roman" w:cs="Times New Roman"/>
        </w:rPr>
      </w:pPr>
    </w:p>
    <w:p w14:paraId="331C7F01" w14:textId="77777777" w:rsidR="007A00FD" w:rsidRDefault="007A00FD">
      <w:pPr>
        <w:rPr>
          <w:rFonts w:ascii="Times New Roman" w:hAnsi="Times New Roman" w:cs="Times New Roman"/>
        </w:rPr>
      </w:pPr>
    </w:p>
    <w:p w14:paraId="67412419" w14:textId="77777777" w:rsidR="007A00FD" w:rsidRDefault="007A00FD">
      <w:pPr>
        <w:rPr>
          <w:rFonts w:ascii="Times New Roman" w:hAnsi="Times New Roman" w:cs="Times New Roman"/>
        </w:rPr>
      </w:pPr>
    </w:p>
    <w:p w14:paraId="4912D203" w14:textId="77777777" w:rsidR="007A00FD" w:rsidRDefault="007A00FD">
      <w:pPr>
        <w:rPr>
          <w:rFonts w:ascii="Times New Roman" w:hAnsi="Times New Roman" w:cs="Times New Roman"/>
        </w:rPr>
      </w:pPr>
    </w:p>
    <w:p w14:paraId="57F82412" w14:textId="185A14A2" w:rsidR="007A00FD" w:rsidRPr="004B0E1F" w:rsidRDefault="007A00FD">
      <w:pPr>
        <w:rPr>
          <w:rFonts w:ascii="Times New Roman" w:hAnsi="Times New Roman" w:cs="Times New Roman"/>
          <w:b/>
          <w:bCs/>
        </w:rPr>
      </w:pPr>
      <w:proofErr w:type="gramStart"/>
      <w:r w:rsidRPr="004B0E1F">
        <w:rPr>
          <w:rFonts w:ascii="Times New Roman" w:hAnsi="Times New Roman" w:cs="Times New Roman"/>
          <w:b/>
          <w:bCs/>
        </w:rPr>
        <w:t>Faculty Coordinator</w:t>
      </w:r>
      <w:r w:rsidR="004B0E1F" w:rsidRPr="004B0E1F">
        <w:rPr>
          <w:rFonts w:ascii="Times New Roman" w:hAnsi="Times New Roman" w:cs="Times New Roman"/>
          <w:b/>
          <w:bCs/>
        </w:rPr>
        <w:tab/>
      </w:r>
      <w:r w:rsidR="004B0E1F" w:rsidRPr="004B0E1F">
        <w:rPr>
          <w:rFonts w:ascii="Times New Roman" w:hAnsi="Times New Roman" w:cs="Times New Roman"/>
          <w:b/>
          <w:bCs/>
        </w:rPr>
        <w:tab/>
      </w:r>
      <w:r w:rsidR="004B0E1F" w:rsidRPr="004B0E1F">
        <w:rPr>
          <w:rFonts w:ascii="Times New Roman" w:hAnsi="Times New Roman" w:cs="Times New Roman"/>
          <w:b/>
          <w:bCs/>
        </w:rPr>
        <w:tab/>
      </w:r>
      <w:r w:rsidR="004B0E1F" w:rsidRPr="004B0E1F">
        <w:rPr>
          <w:rFonts w:ascii="Times New Roman" w:hAnsi="Times New Roman" w:cs="Times New Roman"/>
          <w:b/>
          <w:bCs/>
        </w:rPr>
        <w:tab/>
      </w:r>
      <w:r w:rsidR="004B0E1F" w:rsidRPr="004B0E1F">
        <w:rPr>
          <w:rFonts w:ascii="Times New Roman" w:hAnsi="Times New Roman" w:cs="Times New Roman"/>
          <w:b/>
          <w:bCs/>
        </w:rPr>
        <w:tab/>
      </w:r>
      <w:r w:rsidR="004B0E1F" w:rsidRPr="004B0E1F">
        <w:rPr>
          <w:rFonts w:ascii="Times New Roman" w:hAnsi="Times New Roman" w:cs="Times New Roman"/>
          <w:b/>
          <w:bCs/>
        </w:rPr>
        <w:tab/>
      </w:r>
      <w:r w:rsidR="004B0E1F" w:rsidRPr="004B0E1F">
        <w:rPr>
          <w:rFonts w:ascii="Times New Roman" w:hAnsi="Times New Roman" w:cs="Times New Roman"/>
          <w:b/>
          <w:bCs/>
        </w:rPr>
        <w:tab/>
        <w:t>HOD-Hosting Dept.</w:t>
      </w:r>
      <w:proofErr w:type="gramEnd"/>
    </w:p>
    <w:p w14:paraId="782B021D" w14:textId="35B4C341" w:rsidR="00E75AA5" w:rsidRPr="004B0E1F" w:rsidRDefault="004B0E1F">
      <w:pPr>
        <w:rPr>
          <w:rFonts w:ascii="Times New Roman" w:hAnsi="Times New Roman" w:cs="Times New Roman"/>
          <w:b/>
          <w:bCs/>
        </w:rPr>
      </w:pPr>
      <w:r>
        <w:rPr>
          <w:rFonts w:ascii="Times New Roman" w:hAnsi="Times New Roman" w:cs="Times New Roman"/>
          <w:b/>
          <w:bCs/>
        </w:rPr>
        <w:t xml:space="preserve">     </w:t>
      </w:r>
      <w:proofErr w:type="spellStart"/>
      <w:r w:rsidR="004F0028" w:rsidRPr="004B0E1F">
        <w:rPr>
          <w:rFonts w:ascii="Times New Roman" w:hAnsi="Times New Roman" w:cs="Times New Roman"/>
          <w:b/>
          <w:bCs/>
        </w:rPr>
        <w:t>S</w:t>
      </w:r>
      <w:r w:rsidR="006F4A4B" w:rsidRPr="004B0E1F">
        <w:rPr>
          <w:rFonts w:ascii="Times New Roman" w:hAnsi="Times New Roman" w:cs="Times New Roman"/>
          <w:b/>
          <w:bCs/>
        </w:rPr>
        <w:t>athya</w:t>
      </w:r>
      <w:r w:rsidR="004F0028" w:rsidRPr="004B0E1F">
        <w:rPr>
          <w:rFonts w:ascii="Times New Roman" w:hAnsi="Times New Roman" w:cs="Times New Roman"/>
          <w:b/>
          <w:bCs/>
        </w:rPr>
        <w:t>.</w:t>
      </w:r>
      <w:r w:rsidR="006F4A4B" w:rsidRPr="004B0E1F">
        <w:rPr>
          <w:rFonts w:ascii="Times New Roman" w:hAnsi="Times New Roman" w:cs="Times New Roman"/>
          <w:b/>
          <w:bCs/>
        </w:rPr>
        <w:t>J</w:t>
      </w:r>
      <w:proofErr w:type="spellEnd"/>
      <w:r w:rsidR="004F0028" w:rsidRPr="004B0E1F">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4B0E1F">
        <w:rPr>
          <w:rFonts w:ascii="Times New Roman" w:hAnsi="Times New Roman" w:cs="Times New Roman"/>
          <w:b/>
          <w:bCs/>
        </w:rPr>
        <w:t xml:space="preserve">Dr. V. </w:t>
      </w:r>
      <w:proofErr w:type="spellStart"/>
      <w:r w:rsidRPr="004B0E1F">
        <w:rPr>
          <w:rFonts w:ascii="Times New Roman" w:hAnsi="Times New Roman" w:cs="Times New Roman"/>
          <w:b/>
          <w:bCs/>
        </w:rPr>
        <w:t>Asha</w:t>
      </w:r>
      <w:proofErr w:type="spellEnd"/>
    </w:p>
    <w:p w14:paraId="1CB6238C" w14:textId="77777777" w:rsidR="00E75AA5" w:rsidRDefault="00E75AA5">
      <w:pPr>
        <w:rPr>
          <w:rFonts w:ascii="Times New Roman" w:hAnsi="Times New Roman" w:cs="Times New Roman"/>
        </w:rPr>
      </w:pPr>
    </w:p>
    <w:p w14:paraId="2C3F0E71" w14:textId="77777777" w:rsidR="007A00FD" w:rsidRDefault="007A00FD" w:rsidP="006F33D9">
      <w:pPr>
        <w:spacing w:line="360" w:lineRule="auto"/>
        <w:jc w:val="both"/>
        <w:rPr>
          <w:rFonts w:ascii="Times New Roman" w:hAnsi="Times New Roman" w:cs="Times New Roman"/>
          <w:sz w:val="18"/>
          <w:szCs w:val="18"/>
        </w:rPr>
      </w:pPr>
    </w:p>
    <w:p w14:paraId="0A19DB72" w14:textId="77777777" w:rsidR="007A00FD" w:rsidRDefault="007A00FD" w:rsidP="006F33D9">
      <w:pPr>
        <w:spacing w:line="360" w:lineRule="auto"/>
        <w:jc w:val="both"/>
        <w:rPr>
          <w:rFonts w:ascii="Times New Roman" w:hAnsi="Times New Roman" w:cs="Times New Roman"/>
          <w:sz w:val="18"/>
          <w:szCs w:val="18"/>
        </w:rPr>
      </w:pPr>
      <w:bookmarkStart w:id="0" w:name="_GoBack"/>
      <w:bookmarkEnd w:id="0"/>
    </w:p>
    <w:p w14:paraId="1D046874" w14:textId="77777777" w:rsidR="007A00FD" w:rsidRDefault="007A00FD" w:rsidP="006F33D9">
      <w:pPr>
        <w:spacing w:line="360" w:lineRule="auto"/>
        <w:jc w:val="both"/>
        <w:rPr>
          <w:rFonts w:ascii="Times New Roman" w:hAnsi="Times New Roman" w:cs="Times New Roman"/>
          <w:sz w:val="18"/>
          <w:szCs w:val="18"/>
        </w:rPr>
      </w:pPr>
    </w:p>
    <w:p w14:paraId="4D27DAEB" w14:textId="77777777" w:rsidR="007A00FD" w:rsidRDefault="007A00FD" w:rsidP="006F33D9">
      <w:pPr>
        <w:spacing w:line="360" w:lineRule="auto"/>
        <w:jc w:val="both"/>
        <w:rPr>
          <w:rFonts w:ascii="Times New Roman" w:hAnsi="Times New Roman" w:cs="Times New Roman"/>
          <w:sz w:val="18"/>
          <w:szCs w:val="18"/>
        </w:rPr>
      </w:pPr>
    </w:p>
    <w:p w14:paraId="0D064CBB" w14:textId="77777777" w:rsidR="007A00FD" w:rsidRDefault="007A00FD" w:rsidP="006F33D9">
      <w:pPr>
        <w:spacing w:line="360" w:lineRule="auto"/>
        <w:jc w:val="both"/>
        <w:rPr>
          <w:rFonts w:ascii="Times New Roman" w:hAnsi="Times New Roman" w:cs="Times New Roman"/>
          <w:sz w:val="18"/>
          <w:szCs w:val="18"/>
        </w:rPr>
      </w:pPr>
    </w:p>
    <w:p w14:paraId="45BA4FDD" w14:textId="77777777" w:rsidR="007A00FD" w:rsidRDefault="007A00FD" w:rsidP="006F33D9">
      <w:pPr>
        <w:spacing w:line="360" w:lineRule="auto"/>
        <w:jc w:val="both"/>
        <w:rPr>
          <w:rFonts w:ascii="Times New Roman" w:hAnsi="Times New Roman" w:cs="Times New Roman"/>
          <w:sz w:val="18"/>
          <w:szCs w:val="18"/>
        </w:rPr>
      </w:pPr>
    </w:p>
    <w:p w14:paraId="1796B864" w14:textId="77777777" w:rsidR="007A00FD" w:rsidRDefault="007A00FD" w:rsidP="006F33D9">
      <w:pPr>
        <w:spacing w:line="360" w:lineRule="auto"/>
        <w:jc w:val="both"/>
        <w:rPr>
          <w:rFonts w:ascii="Times New Roman" w:hAnsi="Times New Roman" w:cs="Times New Roman"/>
          <w:sz w:val="18"/>
          <w:szCs w:val="18"/>
        </w:rPr>
      </w:pPr>
    </w:p>
    <w:p w14:paraId="0C2C8569" w14:textId="77777777" w:rsidR="007A00FD" w:rsidRDefault="007A00FD" w:rsidP="006F33D9">
      <w:pPr>
        <w:spacing w:line="360" w:lineRule="auto"/>
        <w:jc w:val="both"/>
        <w:rPr>
          <w:rFonts w:ascii="Times New Roman" w:hAnsi="Times New Roman" w:cs="Times New Roman"/>
          <w:sz w:val="18"/>
          <w:szCs w:val="18"/>
        </w:rPr>
      </w:pPr>
    </w:p>
    <w:p w14:paraId="2306BFA6" w14:textId="77777777" w:rsidR="007A00FD" w:rsidRDefault="007A00FD" w:rsidP="006F33D9">
      <w:pPr>
        <w:spacing w:line="360" w:lineRule="auto"/>
        <w:jc w:val="both"/>
        <w:rPr>
          <w:rFonts w:ascii="Times New Roman" w:hAnsi="Times New Roman" w:cs="Times New Roman"/>
          <w:sz w:val="18"/>
          <w:szCs w:val="18"/>
        </w:rPr>
      </w:pPr>
    </w:p>
    <w:p w14:paraId="54F3071D" w14:textId="77777777" w:rsidR="007A00FD" w:rsidRDefault="007A00FD" w:rsidP="006F33D9">
      <w:pPr>
        <w:spacing w:line="360" w:lineRule="auto"/>
        <w:jc w:val="both"/>
        <w:rPr>
          <w:rFonts w:ascii="Times New Roman" w:hAnsi="Times New Roman" w:cs="Times New Roman"/>
          <w:sz w:val="18"/>
          <w:szCs w:val="18"/>
        </w:rPr>
      </w:pPr>
    </w:p>
    <w:p w14:paraId="0A64CC23" w14:textId="77777777" w:rsidR="007A00FD" w:rsidRDefault="007A00FD" w:rsidP="006F33D9">
      <w:pPr>
        <w:spacing w:line="360" w:lineRule="auto"/>
        <w:jc w:val="both"/>
        <w:rPr>
          <w:rFonts w:ascii="Times New Roman" w:hAnsi="Times New Roman" w:cs="Times New Roman"/>
          <w:sz w:val="18"/>
          <w:szCs w:val="18"/>
        </w:rPr>
      </w:pPr>
    </w:p>
    <w:p w14:paraId="322DFD58" w14:textId="2B49C597" w:rsidR="00E47AB5" w:rsidRPr="006F33D9" w:rsidRDefault="00E75AA5" w:rsidP="007A00FD">
      <w:pPr>
        <w:spacing w:line="360" w:lineRule="auto"/>
        <w:ind w:left="6480"/>
        <w:jc w:val="both"/>
        <w:rPr>
          <w:rFonts w:ascii="Times New Roman" w:hAnsi="Times New Roman" w:cs="Times New Roman"/>
          <w:sz w:val="18"/>
          <w:szCs w:val="18"/>
        </w:rPr>
      </w:pPr>
      <w:r w:rsidRPr="00D921F0">
        <w:rPr>
          <w:rFonts w:ascii="Times New Roman" w:hAnsi="Times New Roman" w:cs="Times New Roman"/>
          <w:sz w:val="18"/>
          <w:szCs w:val="18"/>
        </w:rPr>
        <w:t>REPORT BY: SUFIYA</w:t>
      </w:r>
      <w:r>
        <w:rPr>
          <w:rFonts w:ascii="Times New Roman" w:hAnsi="Times New Roman" w:cs="Times New Roman"/>
          <w:sz w:val="18"/>
          <w:szCs w:val="18"/>
        </w:rPr>
        <w:t xml:space="preserve"> NOORAI</w:t>
      </w:r>
      <w:r w:rsidR="006F33D9">
        <w:rPr>
          <w:rFonts w:ascii="Times New Roman" w:hAnsi="Times New Roman" w:cs="Times New Roman"/>
          <w:sz w:val="18"/>
          <w:szCs w:val="18"/>
        </w:rPr>
        <w:t>N</w:t>
      </w:r>
      <w:r w:rsidR="004F0028" w:rsidRPr="006F4A4B">
        <w:rPr>
          <w:rFonts w:ascii="Times New Roman" w:hAnsi="Times New Roman" w:cs="Times New Roman"/>
        </w:rPr>
        <w:t xml:space="preserve">                                                                                                    </w:t>
      </w:r>
    </w:p>
    <w:sectPr w:rsidR="00E47AB5" w:rsidRPr="006F33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F6BB0" w14:textId="77777777" w:rsidR="00A22B41" w:rsidRDefault="00A22B41" w:rsidP="00FF6843">
      <w:pPr>
        <w:spacing w:after="0" w:line="240" w:lineRule="auto"/>
      </w:pPr>
      <w:r>
        <w:separator/>
      </w:r>
    </w:p>
  </w:endnote>
  <w:endnote w:type="continuationSeparator" w:id="0">
    <w:p w14:paraId="05BDA197" w14:textId="77777777" w:rsidR="00A22B41" w:rsidRDefault="00A22B41" w:rsidP="00FF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5B849" w14:textId="77777777" w:rsidR="00A22B41" w:rsidRDefault="00A22B41" w:rsidP="00FF6843">
      <w:pPr>
        <w:spacing w:after="0" w:line="240" w:lineRule="auto"/>
      </w:pPr>
      <w:r>
        <w:separator/>
      </w:r>
    </w:p>
  </w:footnote>
  <w:footnote w:type="continuationSeparator" w:id="0">
    <w:p w14:paraId="6BB3EE32" w14:textId="77777777" w:rsidR="00A22B41" w:rsidRDefault="00A22B41" w:rsidP="00FF68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E17"/>
    <w:rsid w:val="00062AD8"/>
    <w:rsid w:val="00072E17"/>
    <w:rsid w:val="00074441"/>
    <w:rsid w:val="00077943"/>
    <w:rsid w:val="000F2784"/>
    <w:rsid w:val="00173760"/>
    <w:rsid w:val="00196B18"/>
    <w:rsid w:val="00200217"/>
    <w:rsid w:val="002C6310"/>
    <w:rsid w:val="002C658A"/>
    <w:rsid w:val="002E0FC7"/>
    <w:rsid w:val="002E624A"/>
    <w:rsid w:val="00316EA1"/>
    <w:rsid w:val="003273E7"/>
    <w:rsid w:val="003455AA"/>
    <w:rsid w:val="00355BB8"/>
    <w:rsid w:val="003B4ACD"/>
    <w:rsid w:val="004250B1"/>
    <w:rsid w:val="004544BF"/>
    <w:rsid w:val="00460BA6"/>
    <w:rsid w:val="004A2FEF"/>
    <w:rsid w:val="004B0E1F"/>
    <w:rsid w:val="004B51C1"/>
    <w:rsid w:val="004F0028"/>
    <w:rsid w:val="005968DC"/>
    <w:rsid w:val="005D3CE3"/>
    <w:rsid w:val="005F045F"/>
    <w:rsid w:val="00615D5E"/>
    <w:rsid w:val="006711E0"/>
    <w:rsid w:val="006F33D9"/>
    <w:rsid w:val="006F4A4B"/>
    <w:rsid w:val="00701D00"/>
    <w:rsid w:val="007149DA"/>
    <w:rsid w:val="00780126"/>
    <w:rsid w:val="007A00FD"/>
    <w:rsid w:val="00815041"/>
    <w:rsid w:val="008D6DA2"/>
    <w:rsid w:val="00901562"/>
    <w:rsid w:val="00911CE8"/>
    <w:rsid w:val="009B7CF9"/>
    <w:rsid w:val="009F0344"/>
    <w:rsid w:val="00A22B41"/>
    <w:rsid w:val="00A41767"/>
    <w:rsid w:val="00A86A55"/>
    <w:rsid w:val="00A96DB3"/>
    <w:rsid w:val="00AC35C9"/>
    <w:rsid w:val="00AD23CB"/>
    <w:rsid w:val="00B14AE2"/>
    <w:rsid w:val="00B31EBA"/>
    <w:rsid w:val="00D1265F"/>
    <w:rsid w:val="00D52594"/>
    <w:rsid w:val="00D52D9B"/>
    <w:rsid w:val="00D73A43"/>
    <w:rsid w:val="00D9211C"/>
    <w:rsid w:val="00D975B3"/>
    <w:rsid w:val="00E1110A"/>
    <w:rsid w:val="00E47AB5"/>
    <w:rsid w:val="00E74A73"/>
    <w:rsid w:val="00E75AA5"/>
    <w:rsid w:val="00E76CFE"/>
    <w:rsid w:val="00EB187B"/>
    <w:rsid w:val="00FF6843"/>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5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2E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2E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2E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2E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2E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2E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E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E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E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E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2E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2E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2E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2E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2E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E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E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E17"/>
    <w:rPr>
      <w:rFonts w:eastAsiaTheme="majorEastAsia" w:cstheme="majorBidi"/>
      <w:color w:val="272727" w:themeColor="text1" w:themeTint="D8"/>
    </w:rPr>
  </w:style>
  <w:style w:type="paragraph" w:styleId="Title">
    <w:name w:val="Title"/>
    <w:basedOn w:val="Normal"/>
    <w:next w:val="Normal"/>
    <w:link w:val="TitleChar"/>
    <w:uiPriority w:val="10"/>
    <w:qFormat/>
    <w:rsid w:val="00072E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E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E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E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E17"/>
    <w:pPr>
      <w:spacing w:before="160"/>
      <w:jc w:val="center"/>
    </w:pPr>
    <w:rPr>
      <w:i/>
      <w:iCs/>
      <w:color w:val="404040" w:themeColor="text1" w:themeTint="BF"/>
    </w:rPr>
  </w:style>
  <w:style w:type="character" w:customStyle="1" w:styleId="QuoteChar">
    <w:name w:val="Quote Char"/>
    <w:basedOn w:val="DefaultParagraphFont"/>
    <w:link w:val="Quote"/>
    <w:uiPriority w:val="29"/>
    <w:rsid w:val="00072E17"/>
    <w:rPr>
      <w:i/>
      <w:iCs/>
      <w:color w:val="404040" w:themeColor="text1" w:themeTint="BF"/>
    </w:rPr>
  </w:style>
  <w:style w:type="paragraph" w:styleId="ListParagraph">
    <w:name w:val="List Paragraph"/>
    <w:basedOn w:val="Normal"/>
    <w:uiPriority w:val="34"/>
    <w:qFormat/>
    <w:rsid w:val="00072E17"/>
    <w:pPr>
      <w:ind w:left="720"/>
      <w:contextualSpacing/>
    </w:pPr>
  </w:style>
  <w:style w:type="character" w:styleId="IntenseEmphasis">
    <w:name w:val="Intense Emphasis"/>
    <w:basedOn w:val="DefaultParagraphFont"/>
    <w:uiPriority w:val="21"/>
    <w:qFormat/>
    <w:rsid w:val="00072E17"/>
    <w:rPr>
      <w:i/>
      <w:iCs/>
      <w:color w:val="2F5496" w:themeColor="accent1" w:themeShade="BF"/>
    </w:rPr>
  </w:style>
  <w:style w:type="paragraph" w:styleId="IntenseQuote">
    <w:name w:val="Intense Quote"/>
    <w:basedOn w:val="Normal"/>
    <w:next w:val="Normal"/>
    <w:link w:val="IntenseQuoteChar"/>
    <w:uiPriority w:val="30"/>
    <w:qFormat/>
    <w:rsid w:val="00072E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2E17"/>
    <w:rPr>
      <w:i/>
      <w:iCs/>
      <w:color w:val="2F5496" w:themeColor="accent1" w:themeShade="BF"/>
    </w:rPr>
  </w:style>
  <w:style w:type="character" w:styleId="IntenseReference">
    <w:name w:val="Intense Reference"/>
    <w:basedOn w:val="DefaultParagraphFont"/>
    <w:uiPriority w:val="32"/>
    <w:qFormat/>
    <w:rsid w:val="00072E17"/>
    <w:rPr>
      <w:b/>
      <w:bCs/>
      <w:smallCaps/>
      <w:color w:val="2F5496" w:themeColor="accent1" w:themeShade="BF"/>
      <w:spacing w:val="5"/>
    </w:rPr>
  </w:style>
  <w:style w:type="paragraph" w:styleId="NormalWeb">
    <w:name w:val="Normal (Web)"/>
    <w:basedOn w:val="Normal"/>
    <w:uiPriority w:val="99"/>
    <w:unhideWhenUsed/>
    <w:rsid w:val="00072E17"/>
    <w:pPr>
      <w:spacing w:before="100" w:beforeAutospacing="1" w:after="100" w:afterAutospacing="1" w:line="240" w:lineRule="auto"/>
    </w:pPr>
    <w:rPr>
      <w:rFonts w:ascii="Times New Roman" w:eastAsia="Times New Roman" w:hAnsi="Times New Roman" w:cs="Times New Roman"/>
      <w:kern w:val="0"/>
      <w:lang w:bidi="kn-IN"/>
      <w14:ligatures w14:val="none"/>
    </w:rPr>
  </w:style>
  <w:style w:type="paragraph" w:styleId="Header">
    <w:name w:val="header"/>
    <w:basedOn w:val="Normal"/>
    <w:link w:val="HeaderChar"/>
    <w:uiPriority w:val="99"/>
    <w:unhideWhenUsed/>
    <w:rsid w:val="00FF6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843"/>
  </w:style>
  <w:style w:type="paragraph" w:styleId="Footer">
    <w:name w:val="footer"/>
    <w:basedOn w:val="Normal"/>
    <w:link w:val="FooterChar"/>
    <w:uiPriority w:val="99"/>
    <w:unhideWhenUsed/>
    <w:rsid w:val="00FF6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843"/>
  </w:style>
  <w:style w:type="paragraph" w:styleId="BalloonText">
    <w:name w:val="Balloon Text"/>
    <w:basedOn w:val="Normal"/>
    <w:link w:val="BalloonTextChar"/>
    <w:uiPriority w:val="99"/>
    <w:semiHidden/>
    <w:unhideWhenUsed/>
    <w:rsid w:val="002E6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24A"/>
    <w:rPr>
      <w:rFonts w:ascii="Tahoma" w:hAnsi="Tahoma" w:cs="Tahoma"/>
      <w:sz w:val="16"/>
      <w:szCs w:val="16"/>
    </w:rPr>
  </w:style>
  <w:style w:type="character" w:styleId="Hyperlink">
    <w:name w:val="Hyperlink"/>
    <w:basedOn w:val="DefaultParagraphFont"/>
    <w:uiPriority w:val="99"/>
    <w:semiHidden/>
    <w:unhideWhenUsed/>
    <w:rsid w:val="004544BF"/>
    <w:rPr>
      <w:color w:val="1155CC"/>
      <w:u w:val="single"/>
    </w:rPr>
  </w:style>
  <w:style w:type="table" w:styleId="TableGrid">
    <w:name w:val="Table Grid"/>
    <w:basedOn w:val="TableNormal"/>
    <w:uiPriority w:val="39"/>
    <w:rsid w:val="008150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2E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2E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2E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2E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2E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2E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E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E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E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E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2E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2E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2E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2E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2E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E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E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E17"/>
    <w:rPr>
      <w:rFonts w:eastAsiaTheme="majorEastAsia" w:cstheme="majorBidi"/>
      <w:color w:val="272727" w:themeColor="text1" w:themeTint="D8"/>
    </w:rPr>
  </w:style>
  <w:style w:type="paragraph" w:styleId="Title">
    <w:name w:val="Title"/>
    <w:basedOn w:val="Normal"/>
    <w:next w:val="Normal"/>
    <w:link w:val="TitleChar"/>
    <w:uiPriority w:val="10"/>
    <w:qFormat/>
    <w:rsid w:val="00072E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E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E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E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E17"/>
    <w:pPr>
      <w:spacing w:before="160"/>
      <w:jc w:val="center"/>
    </w:pPr>
    <w:rPr>
      <w:i/>
      <w:iCs/>
      <w:color w:val="404040" w:themeColor="text1" w:themeTint="BF"/>
    </w:rPr>
  </w:style>
  <w:style w:type="character" w:customStyle="1" w:styleId="QuoteChar">
    <w:name w:val="Quote Char"/>
    <w:basedOn w:val="DefaultParagraphFont"/>
    <w:link w:val="Quote"/>
    <w:uiPriority w:val="29"/>
    <w:rsid w:val="00072E17"/>
    <w:rPr>
      <w:i/>
      <w:iCs/>
      <w:color w:val="404040" w:themeColor="text1" w:themeTint="BF"/>
    </w:rPr>
  </w:style>
  <w:style w:type="paragraph" w:styleId="ListParagraph">
    <w:name w:val="List Paragraph"/>
    <w:basedOn w:val="Normal"/>
    <w:uiPriority w:val="34"/>
    <w:qFormat/>
    <w:rsid w:val="00072E17"/>
    <w:pPr>
      <w:ind w:left="720"/>
      <w:contextualSpacing/>
    </w:pPr>
  </w:style>
  <w:style w:type="character" w:styleId="IntenseEmphasis">
    <w:name w:val="Intense Emphasis"/>
    <w:basedOn w:val="DefaultParagraphFont"/>
    <w:uiPriority w:val="21"/>
    <w:qFormat/>
    <w:rsid w:val="00072E17"/>
    <w:rPr>
      <w:i/>
      <w:iCs/>
      <w:color w:val="2F5496" w:themeColor="accent1" w:themeShade="BF"/>
    </w:rPr>
  </w:style>
  <w:style w:type="paragraph" w:styleId="IntenseQuote">
    <w:name w:val="Intense Quote"/>
    <w:basedOn w:val="Normal"/>
    <w:next w:val="Normal"/>
    <w:link w:val="IntenseQuoteChar"/>
    <w:uiPriority w:val="30"/>
    <w:qFormat/>
    <w:rsid w:val="00072E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2E17"/>
    <w:rPr>
      <w:i/>
      <w:iCs/>
      <w:color w:val="2F5496" w:themeColor="accent1" w:themeShade="BF"/>
    </w:rPr>
  </w:style>
  <w:style w:type="character" w:styleId="IntenseReference">
    <w:name w:val="Intense Reference"/>
    <w:basedOn w:val="DefaultParagraphFont"/>
    <w:uiPriority w:val="32"/>
    <w:qFormat/>
    <w:rsid w:val="00072E17"/>
    <w:rPr>
      <w:b/>
      <w:bCs/>
      <w:smallCaps/>
      <w:color w:val="2F5496" w:themeColor="accent1" w:themeShade="BF"/>
      <w:spacing w:val="5"/>
    </w:rPr>
  </w:style>
  <w:style w:type="paragraph" w:styleId="NormalWeb">
    <w:name w:val="Normal (Web)"/>
    <w:basedOn w:val="Normal"/>
    <w:uiPriority w:val="99"/>
    <w:unhideWhenUsed/>
    <w:rsid w:val="00072E17"/>
    <w:pPr>
      <w:spacing w:before="100" w:beforeAutospacing="1" w:after="100" w:afterAutospacing="1" w:line="240" w:lineRule="auto"/>
    </w:pPr>
    <w:rPr>
      <w:rFonts w:ascii="Times New Roman" w:eastAsia="Times New Roman" w:hAnsi="Times New Roman" w:cs="Times New Roman"/>
      <w:kern w:val="0"/>
      <w:lang w:bidi="kn-IN"/>
      <w14:ligatures w14:val="none"/>
    </w:rPr>
  </w:style>
  <w:style w:type="paragraph" w:styleId="Header">
    <w:name w:val="header"/>
    <w:basedOn w:val="Normal"/>
    <w:link w:val="HeaderChar"/>
    <w:uiPriority w:val="99"/>
    <w:unhideWhenUsed/>
    <w:rsid w:val="00FF6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843"/>
  </w:style>
  <w:style w:type="paragraph" w:styleId="Footer">
    <w:name w:val="footer"/>
    <w:basedOn w:val="Normal"/>
    <w:link w:val="FooterChar"/>
    <w:uiPriority w:val="99"/>
    <w:unhideWhenUsed/>
    <w:rsid w:val="00FF6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843"/>
  </w:style>
  <w:style w:type="paragraph" w:styleId="BalloonText">
    <w:name w:val="Balloon Text"/>
    <w:basedOn w:val="Normal"/>
    <w:link w:val="BalloonTextChar"/>
    <w:uiPriority w:val="99"/>
    <w:semiHidden/>
    <w:unhideWhenUsed/>
    <w:rsid w:val="002E6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24A"/>
    <w:rPr>
      <w:rFonts w:ascii="Tahoma" w:hAnsi="Tahoma" w:cs="Tahoma"/>
      <w:sz w:val="16"/>
      <w:szCs w:val="16"/>
    </w:rPr>
  </w:style>
  <w:style w:type="character" w:styleId="Hyperlink">
    <w:name w:val="Hyperlink"/>
    <w:basedOn w:val="DefaultParagraphFont"/>
    <w:uiPriority w:val="99"/>
    <w:semiHidden/>
    <w:unhideWhenUsed/>
    <w:rsid w:val="004544BF"/>
    <w:rPr>
      <w:color w:val="1155CC"/>
      <w:u w:val="single"/>
    </w:rPr>
  </w:style>
  <w:style w:type="table" w:styleId="TableGrid">
    <w:name w:val="Table Grid"/>
    <w:basedOn w:val="TableNormal"/>
    <w:uiPriority w:val="39"/>
    <w:rsid w:val="008150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217">
      <w:bodyDiv w:val="1"/>
      <w:marLeft w:val="0"/>
      <w:marRight w:val="0"/>
      <w:marTop w:val="0"/>
      <w:marBottom w:val="0"/>
      <w:divBdr>
        <w:top w:val="none" w:sz="0" w:space="0" w:color="auto"/>
        <w:left w:val="none" w:sz="0" w:space="0" w:color="auto"/>
        <w:bottom w:val="none" w:sz="0" w:space="0" w:color="auto"/>
        <w:right w:val="none" w:sz="0" w:space="0" w:color="auto"/>
      </w:divBdr>
    </w:div>
    <w:div w:id="30234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484B921D102346BE9CEB3D67F8C09C" ma:contentTypeVersion="4" ma:contentTypeDescription="Create a new document." ma:contentTypeScope="" ma:versionID="7bab40c42f0734a88d5782045ce67e1f">
  <xsd:schema xmlns:xsd="http://www.w3.org/2001/XMLSchema" xmlns:xs="http://www.w3.org/2001/XMLSchema" xmlns:p="http://schemas.microsoft.com/office/2006/metadata/properties" xmlns:ns3="11005b7d-30ef-4d05-8927-c3e86f387b36" targetNamespace="http://schemas.microsoft.com/office/2006/metadata/properties" ma:root="true" ma:fieldsID="be6a1b513d66d0b8623363d9d7ad244a" ns3:_="">
    <xsd:import namespace="11005b7d-30ef-4d05-8927-c3e86f387b3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05b7d-30ef-4d05-8927-c3e86f387b3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5494-6C1C-44AC-83F3-5AB13F58F6EF}">
  <ds:schemaRefs>
    <ds:schemaRef ds:uri="http://schemas.microsoft.com/sharepoint/v3/contenttype/forms"/>
  </ds:schemaRefs>
</ds:datastoreItem>
</file>

<file path=customXml/itemProps2.xml><?xml version="1.0" encoding="utf-8"?>
<ds:datastoreItem xmlns:ds="http://schemas.openxmlformats.org/officeDocument/2006/customXml" ds:itemID="{0225749E-9A96-4C5C-8B5C-4AD2A8E45D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1D125E-D070-4BF3-B64C-8FE287A67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05b7d-30ef-4d05-8927-c3e86f387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E0A83-8E76-4B30-83C2-6720A7239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6</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Keerthana K.K</dc:creator>
  <cp:keywords/>
  <dc:description/>
  <cp:lastModifiedBy>Admin</cp:lastModifiedBy>
  <cp:revision>11</cp:revision>
  <dcterms:created xsi:type="dcterms:W3CDTF">2026-04-13T06:31:00Z</dcterms:created>
  <dcterms:modified xsi:type="dcterms:W3CDTF">2026-04-16T08:15:00Z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89b6e9f3-3372-43e6-8290-55fc9eff4fb6</vt:lpwstr>
  </property>
  <property fmtid="{D5CDD505-2E9C-101B-9397-08002B2CF9AE}" pid="3" name="ContentTypeId">
    <vt:lpwstr>0x01010041484B921D102346BE9CEB3D67F8C09C</vt:lpwstr>
  </property>
</Properties>
</file>